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C88B" w14:textId="77777777" w:rsidR="00B04934" w:rsidRPr="00772889" w:rsidRDefault="00A24E33" w:rsidP="00B04934">
      <w:pPr>
        <w:jc w:val="center"/>
        <w:rPr>
          <w:rFonts w:ascii="Palatino Linotype" w:hAnsi="Palatino Linotype"/>
          <w:b/>
          <w:sz w:val="32"/>
          <w:szCs w:val="32"/>
          <w:lang w:val="hu-HU"/>
        </w:rPr>
      </w:pPr>
      <w:r w:rsidRPr="00772889">
        <w:rPr>
          <w:rFonts w:ascii="Palatino Linotype" w:hAnsi="Palatino Linotype"/>
          <w:b/>
          <w:sz w:val="32"/>
          <w:szCs w:val="32"/>
          <w:lang w:val="hu-HU"/>
        </w:rPr>
        <w:t>INFORMÁCIÓVÉDELMI MEGÁLLAPODÁS</w:t>
      </w:r>
    </w:p>
    <w:p w14:paraId="14DD337F" w14:textId="77777777" w:rsidR="00B04934" w:rsidRPr="00772889" w:rsidRDefault="00B04934" w:rsidP="00B04934">
      <w:pPr>
        <w:jc w:val="center"/>
        <w:rPr>
          <w:rFonts w:ascii="Palatino Linotype" w:hAnsi="Palatino Linotype"/>
          <w:lang w:val="hu-HU"/>
        </w:rPr>
      </w:pPr>
    </w:p>
    <w:p w14:paraId="050D4F0E" w14:textId="77777777" w:rsidR="00B04934" w:rsidRPr="00772889" w:rsidRDefault="00B04934" w:rsidP="00B04934">
      <w:pPr>
        <w:jc w:val="center"/>
        <w:rPr>
          <w:rFonts w:ascii="Palatino Linotype" w:hAnsi="Palatino Linotype"/>
          <w:lang w:val="hu-HU"/>
        </w:rPr>
      </w:pPr>
      <w:r w:rsidRPr="00772889">
        <w:rPr>
          <w:rFonts w:ascii="Palatino Linotype" w:hAnsi="Palatino Linotype"/>
          <w:lang w:val="hu-HU"/>
        </w:rPr>
        <w:t>amely létrejött egyrészről az</w:t>
      </w:r>
    </w:p>
    <w:p w14:paraId="789F8225" w14:textId="7426490C" w:rsidR="009C4898" w:rsidRDefault="009C4898" w:rsidP="00B04934">
      <w:pPr>
        <w:pBdr>
          <w:top w:val="single" w:sz="4" w:space="6" w:color="auto"/>
          <w:bottom w:val="single" w:sz="4" w:space="7" w:color="auto"/>
        </w:pBdr>
        <w:spacing w:before="360" w:after="360"/>
        <w:jc w:val="center"/>
        <w:rPr>
          <w:rFonts w:ascii="Palatino Linotype" w:hAnsi="Palatino Linotype"/>
          <w:b/>
          <w:sz w:val="28"/>
          <w:lang w:val="hu-HU"/>
        </w:rPr>
      </w:pPr>
      <w:permStart w:id="625482320" w:edGrp="everyone"/>
      <w:r>
        <w:t xml:space="preserve">   </w:t>
      </w:r>
    </w:p>
    <w:permEnd w:id="625482320"/>
    <w:p w14:paraId="6A9E7D3D" w14:textId="3A3AB0DB" w:rsidR="00B04934" w:rsidRPr="00772889" w:rsidRDefault="00A24E33" w:rsidP="00B04934">
      <w:pPr>
        <w:pBdr>
          <w:top w:val="single" w:sz="4" w:space="6" w:color="auto"/>
          <w:bottom w:val="single" w:sz="4" w:space="7" w:color="auto"/>
        </w:pBdr>
        <w:spacing w:before="360" w:after="360"/>
        <w:jc w:val="center"/>
        <w:rPr>
          <w:rFonts w:ascii="Palatino Linotype" w:hAnsi="Palatino Linotype"/>
          <w:b/>
          <w:sz w:val="28"/>
          <w:lang w:val="hu-HU"/>
        </w:rPr>
      </w:pPr>
      <w:r w:rsidRPr="00772889">
        <w:rPr>
          <w:rFonts w:ascii="Palatino Linotype" w:hAnsi="Palatino Linotype"/>
          <w:b/>
          <w:sz w:val="28"/>
          <w:lang w:val="hu-HU"/>
        </w:rPr>
        <w:t>gazdálkodó szervezet/intézmény megnevezése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4626"/>
      </w:tblGrid>
      <w:tr w:rsidR="00B04934" w:rsidRPr="00772889" w14:paraId="3C608321" w14:textId="77777777" w:rsidTr="00B04934">
        <w:trPr>
          <w:cantSplit/>
          <w:jc w:val="center"/>
        </w:trPr>
        <w:tc>
          <w:tcPr>
            <w:tcW w:w="3051" w:type="dxa"/>
          </w:tcPr>
          <w:p w14:paraId="5D376CFE" w14:textId="77777777" w:rsidR="00B04934" w:rsidRPr="00772889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permStart w:id="1621044365" w:edGrp="everyone" w:colFirst="1" w:colLast="1"/>
            <w:r w:rsidRPr="00772889">
              <w:rPr>
                <w:rFonts w:ascii="Palatino Linotype" w:hAnsi="Palatino Linotype"/>
                <w:lang w:val="hu-HU"/>
              </w:rPr>
              <w:t>Székhely:</w:t>
            </w:r>
          </w:p>
        </w:tc>
        <w:tc>
          <w:tcPr>
            <w:tcW w:w="4626" w:type="dxa"/>
          </w:tcPr>
          <w:p w14:paraId="325D3254" w14:textId="0F98428E" w:rsidR="00B04934" w:rsidRPr="00772889" w:rsidRDefault="00B04934" w:rsidP="00B04934">
            <w:pPr>
              <w:ind w:left="142"/>
              <w:rPr>
                <w:rFonts w:ascii="Palatino Linotype" w:hAnsi="Palatino Linotype"/>
                <w:lang w:val="hu-HU"/>
              </w:rPr>
            </w:pPr>
          </w:p>
        </w:tc>
      </w:tr>
      <w:tr w:rsidR="00B04934" w:rsidRPr="00772889" w14:paraId="7B3F3884" w14:textId="77777777" w:rsidTr="00B04934">
        <w:trPr>
          <w:cantSplit/>
          <w:trHeight w:val="99"/>
          <w:jc w:val="center"/>
        </w:trPr>
        <w:tc>
          <w:tcPr>
            <w:tcW w:w="3051" w:type="dxa"/>
          </w:tcPr>
          <w:p w14:paraId="5D934ED2" w14:textId="77777777" w:rsidR="00B04934" w:rsidRPr="00772889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permStart w:id="237001967" w:edGrp="everyone" w:colFirst="1" w:colLast="1"/>
            <w:permEnd w:id="1621044365"/>
            <w:r w:rsidRPr="00772889">
              <w:rPr>
                <w:rFonts w:ascii="Palatino Linotype" w:hAnsi="Palatino Linotype"/>
                <w:lang w:val="hu-HU"/>
              </w:rPr>
              <w:t>Adószám:</w:t>
            </w:r>
          </w:p>
        </w:tc>
        <w:tc>
          <w:tcPr>
            <w:tcW w:w="4626" w:type="dxa"/>
          </w:tcPr>
          <w:p w14:paraId="7743B337" w14:textId="7EC20003" w:rsidR="00B04934" w:rsidRPr="00772889" w:rsidRDefault="00B04934" w:rsidP="00017AB4">
            <w:pPr>
              <w:ind w:left="142"/>
              <w:rPr>
                <w:rFonts w:ascii="Palatino Linotype" w:hAnsi="Palatino Linotype"/>
                <w:lang w:val="hu-HU"/>
              </w:rPr>
            </w:pPr>
          </w:p>
        </w:tc>
      </w:tr>
      <w:tr w:rsidR="00B04934" w:rsidRPr="00772889" w14:paraId="15620EE8" w14:textId="77777777" w:rsidTr="00B04934">
        <w:trPr>
          <w:cantSplit/>
          <w:trHeight w:val="79"/>
          <w:jc w:val="center"/>
        </w:trPr>
        <w:tc>
          <w:tcPr>
            <w:tcW w:w="3051" w:type="dxa"/>
          </w:tcPr>
          <w:p w14:paraId="436823C1" w14:textId="77777777" w:rsidR="00B04934" w:rsidRPr="00772889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permStart w:id="1867084770" w:edGrp="everyone" w:colFirst="1" w:colLast="1"/>
            <w:permEnd w:id="237001967"/>
            <w:r w:rsidRPr="00772889">
              <w:rPr>
                <w:rFonts w:ascii="Palatino Linotype" w:hAnsi="Palatino Linotype"/>
                <w:lang w:val="hu-HU"/>
              </w:rPr>
              <w:t>Cégjegyzékszám:</w:t>
            </w:r>
          </w:p>
        </w:tc>
        <w:tc>
          <w:tcPr>
            <w:tcW w:w="4626" w:type="dxa"/>
          </w:tcPr>
          <w:p w14:paraId="0D306A13" w14:textId="228A9B10" w:rsidR="00B04934" w:rsidRPr="00772889" w:rsidRDefault="00B04934" w:rsidP="00B04934">
            <w:pPr>
              <w:ind w:left="142"/>
              <w:rPr>
                <w:rFonts w:ascii="Palatino Linotype" w:hAnsi="Palatino Linotype"/>
                <w:lang w:val="hu-HU"/>
              </w:rPr>
            </w:pPr>
          </w:p>
        </w:tc>
      </w:tr>
      <w:tr w:rsidR="00B04934" w:rsidRPr="00772889" w14:paraId="595C7CEA" w14:textId="77777777" w:rsidTr="00B04934">
        <w:trPr>
          <w:cantSplit/>
          <w:trHeight w:val="79"/>
          <w:jc w:val="center"/>
        </w:trPr>
        <w:tc>
          <w:tcPr>
            <w:tcW w:w="3051" w:type="dxa"/>
          </w:tcPr>
          <w:p w14:paraId="6DE29001" w14:textId="1C04F23F" w:rsidR="00B04934" w:rsidRPr="00772889" w:rsidRDefault="00017AB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permStart w:id="244788967" w:edGrp="everyone" w:colFirst="1" w:colLast="1"/>
            <w:permEnd w:id="1867084770"/>
            <w:r>
              <w:rPr>
                <w:rFonts w:ascii="Palatino Linotype" w:hAnsi="Palatino Linotype"/>
                <w:lang w:val="hu-HU"/>
              </w:rPr>
              <w:t>Képviseli</w:t>
            </w:r>
            <w:r w:rsidR="00B04934" w:rsidRPr="00772889">
              <w:rPr>
                <w:rFonts w:ascii="Palatino Linotype" w:hAnsi="Palatino Linotype"/>
                <w:lang w:val="hu-HU"/>
              </w:rPr>
              <w:t>:</w:t>
            </w:r>
          </w:p>
        </w:tc>
        <w:tc>
          <w:tcPr>
            <w:tcW w:w="4626" w:type="dxa"/>
          </w:tcPr>
          <w:p w14:paraId="27BB5945" w14:textId="3A3AE5A9" w:rsidR="00B04934" w:rsidRPr="00772889" w:rsidRDefault="00B04934" w:rsidP="00B04934">
            <w:pPr>
              <w:ind w:left="142"/>
              <w:rPr>
                <w:rFonts w:ascii="Palatino Linotype" w:hAnsi="Palatino Linotype"/>
                <w:lang w:val="hu-HU"/>
              </w:rPr>
            </w:pPr>
          </w:p>
        </w:tc>
      </w:tr>
    </w:tbl>
    <w:permEnd w:id="244788967"/>
    <w:p w14:paraId="4C30F679" w14:textId="57BBE95A" w:rsidR="00C344D0" w:rsidRPr="00772889" w:rsidRDefault="00C344D0" w:rsidP="00B04934">
      <w:pPr>
        <w:spacing w:before="240" w:after="240"/>
        <w:rPr>
          <w:rFonts w:ascii="Palatino Linotype" w:hAnsi="Palatino Linotype"/>
          <w:lang w:val="hu-HU"/>
        </w:rPr>
      </w:pPr>
      <w:r w:rsidRPr="00772889">
        <w:rPr>
          <w:rFonts w:ascii="Palatino Linotype" w:hAnsi="Palatino Linotype"/>
          <w:lang w:val="hu-HU"/>
        </w:rPr>
        <w:t>a továbbiakban</w:t>
      </w:r>
      <w:r w:rsidR="008160D9" w:rsidRPr="00772889">
        <w:rPr>
          <w:rFonts w:ascii="Palatino Linotype" w:hAnsi="Palatino Linotype"/>
          <w:lang w:val="hu-HU"/>
        </w:rPr>
        <w:t>:</w:t>
      </w:r>
      <w:r w:rsidRPr="00772889">
        <w:rPr>
          <w:rFonts w:ascii="Palatino Linotype" w:hAnsi="Palatino Linotype"/>
          <w:lang w:val="hu-HU"/>
        </w:rPr>
        <w:t xml:space="preserve"> </w:t>
      </w:r>
      <w:r w:rsidRPr="00772889">
        <w:rPr>
          <w:rFonts w:ascii="Palatino Linotype" w:hAnsi="Palatino Linotype"/>
          <w:b/>
          <w:lang w:val="hu-HU"/>
        </w:rPr>
        <w:t>gazdálkodó szervezet</w:t>
      </w:r>
      <w:r w:rsidRPr="00772889">
        <w:rPr>
          <w:rFonts w:ascii="Palatino Linotype" w:hAnsi="Palatino Linotype"/>
          <w:lang w:val="hu-HU"/>
        </w:rPr>
        <w:t xml:space="preserve"> vagy </w:t>
      </w:r>
      <w:r w:rsidRPr="00772889">
        <w:rPr>
          <w:rFonts w:ascii="Palatino Linotype" w:hAnsi="Palatino Linotype"/>
          <w:b/>
          <w:lang w:val="hu-HU"/>
        </w:rPr>
        <w:t>intézmény</w:t>
      </w:r>
    </w:p>
    <w:p w14:paraId="0D6C5527" w14:textId="77777777" w:rsidR="00B04934" w:rsidRPr="00772889" w:rsidRDefault="00B04934" w:rsidP="00B04934">
      <w:pPr>
        <w:spacing w:before="240" w:after="240"/>
        <w:rPr>
          <w:rFonts w:ascii="Palatino Linotype" w:hAnsi="Palatino Linotype"/>
          <w:lang w:val="hu-HU"/>
        </w:rPr>
      </w:pPr>
      <w:r w:rsidRPr="00772889">
        <w:rPr>
          <w:rFonts w:ascii="Palatino Linotype" w:hAnsi="Palatino Linotype"/>
          <w:lang w:val="hu-HU"/>
        </w:rPr>
        <w:t>másrészről a</w:t>
      </w:r>
    </w:p>
    <w:p w14:paraId="100B80CD" w14:textId="77777777" w:rsidR="00B04934" w:rsidRPr="00772889" w:rsidRDefault="001563EB" w:rsidP="00626A6B">
      <w:pPr>
        <w:pBdr>
          <w:top w:val="single" w:sz="4" w:space="6" w:color="auto"/>
          <w:bottom w:val="single" w:sz="4" w:space="7" w:color="auto"/>
        </w:pBdr>
        <w:spacing w:before="360"/>
        <w:jc w:val="center"/>
        <w:rPr>
          <w:rFonts w:ascii="Palatino Linotype" w:hAnsi="Palatino Linotype"/>
          <w:b/>
          <w:sz w:val="28"/>
          <w:lang w:val="hu-HU"/>
        </w:rPr>
      </w:pPr>
      <w:r w:rsidRPr="00772889">
        <w:rPr>
          <w:rFonts w:ascii="Palatino Linotype" w:hAnsi="Palatino Linotype"/>
          <w:b/>
          <w:sz w:val="28"/>
          <w:lang w:val="hu-HU"/>
        </w:rPr>
        <w:t>BUDAPESTI MŰSZAKI ÉS GAZDASÁGTUDOMÁNYI EGYETEM</w:t>
      </w:r>
    </w:p>
    <w:p w14:paraId="245904D4" w14:textId="53D36FD5" w:rsidR="00A24E33" w:rsidRPr="00772889" w:rsidRDefault="00A24E33" w:rsidP="003C21DA">
      <w:pPr>
        <w:pBdr>
          <w:top w:val="single" w:sz="4" w:space="6" w:color="auto"/>
          <w:bottom w:val="single" w:sz="4" w:space="7" w:color="auto"/>
        </w:pBdr>
        <w:jc w:val="center"/>
        <w:rPr>
          <w:rFonts w:ascii="Palatino Linotype" w:hAnsi="Palatino Linotype"/>
          <w:b/>
          <w:sz w:val="28"/>
          <w:lang w:val="hu-HU"/>
        </w:rPr>
      </w:pPr>
      <w:r w:rsidRPr="00772889">
        <w:rPr>
          <w:rFonts w:ascii="Palatino Linotype" w:hAnsi="Palatino Linotype"/>
          <w:b/>
          <w:sz w:val="28"/>
          <w:lang w:val="hu-HU"/>
        </w:rPr>
        <w:t>G</w:t>
      </w:r>
      <w:r w:rsidR="004F30D8" w:rsidRPr="00772889">
        <w:rPr>
          <w:rFonts w:ascii="Palatino Linotype" w:hAnsi="Palatino Linotype"/>
          <w:b/>
          <w:sz w:val="28"/>
          <w:lang w:val="hu-HU"/>
        </w:rPr>
        <w:t>AZDASÁG- ÉS TÁRSADALOMTUDOMÁNYI KAR</w:t>
      </w:r>
      <w:r w:rsidRPr="00772889">
        <w:rPr>
          <w:rFonts w:ascii="Palatino Linotype" w:hAnsi="Palatino Linotype"/>
          <w:b/>
          <w:sz w:val="28"/>
          <w:lang w:val="hu-HU"/>
        </w:rPr>
        <w:t xml:space="preserve"> KAR</w:t>
      </w:r>
    </w:p>
    <w:tbl>
      <w:tblPr>
        <w:tblW w:w="7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4629"/>
      </w:tblGrid>
      <w:tr w:rsidR="00B04934" w:rsidRPr="00772889" w14:paraId="2880B2AB" w14:textId="77777777" w:rsidTr="00B04934">
        <w:trPr>
          <w:jc w:val="center"/>
        </w:trPr>
        <w:tc>
          <w:tcPr>
            <w:tcW w:w="3192" w:type="dxa"/>
          </w:tcPr>
          <w:p w14:paraId="061AF004" w14:textId="77777777" w:rsidR="00B04934" w:rsidRPr="00772889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772889">
              <w:rPr>
                <w:rFonts w:ascii="Palatino Linotype" w:hAnsi="Palatino Linotype"/>
                <w:lang w:val="hu-HU"/>
              </w:rPr>
              <w:t>Székhely:</w:t>
            </w:r>
          </w:p>
        </w:tc>
        <w:tc>
          <w:tcPr>
            <w:tcW w:w="4629" w:type="dxa"/>
          </w:tcPr>
          <w:p w14:paraId="5276895E" w14:textId="2AF60F5C" w:rsidR="00B04934" w:rsidRPr="00772889" w:rsidRDefault="002F20F0" w:rsidP="00E844AD">
            <w:pPr>
              <w:ind w:left="142"/>
              <w:rPr>
                <w:rFonts w:ascii="Palatino Linotype" w:hAnsi="Palatino Linotype"/>
                <w:lang w:val="hu-HU"/>
              </w:rPr>
            </w:pPr>
            <w:r w:rsidRPr="00772889">
              <w:rPr>
                <w:rFonts w:ascii="Palatino Linotype" w:hAnsi="Palatino Linotype"/>
                <w:lang w:val="hu-HU"/>
              </w:rPr>
              <w:t>111</w:t>
            </w:r>
            <w:r w:rsidR="00E844AD" w:rsidRPr="00772889">
              <w:rPr>
                <w:rFonts w:ascii="Palatino Linotype" w:hAnsi="Palatino Linotype"/>
                <w:lang w:val="hu-HU"/>
              </w:rPr>
              <w:t>7</w:t>
            </w:r>
            <w:r w:rsidRPr="00772889">
              <w:rPr>
                <w:rFonts w:ascii="Palatino Linotype" w:hAnsi="Palatino Linotype"/>
                <w:lang w:val="hu-HU"/>
              </w:rPr>
              <w:t xml:space="preserve"> Budapest,</w:t>
            </w:r>
            <w:r w:rsidR="00E844AD" w:rsidRPr="00772889">
              <w:rPr>
                <w:rFonts w:ascii="Palatino Linotype" w:hAnsi="Palatino Linotype"/>
                <w:lang w:val="hu-HU"/>
              </w:rPr>
              <w:t xml:space="preserve"> Magyar tudósok körútja 2.</w:t>
            </w:r>
            <w:r w:rsidRPr="00772889">
              <w:rPr>
                <w:rFonts w:ascii="Palatino Linotype" w:hAnsi="Palatino Linotype"/>
                <w:lang w:val="hu-HU"/>
              </w:rPr>
              <w:t>.</w:t>
            </w:r>
          </w:p>
        </w:tc>
      </w:tr>
      <w:tr w:rsidR="00804C2D" w:rsidRPr="00772889" w14:paraId="505FB668" w14:textId="77777777" w:rsidTr="00B04934">
        <w:trPr>
          <w:jc w:val="center"/>
        </w:trPr>
        <w:tc>
          <w:tcPr>
            <w:tcW w:w="3192" w:type="dxa"/>
          </w:tcPr>
          <w:p w14:paraId="6C530397" w14:textId="77777777" w:rsidR="00804C2D" w:rsidRPr="00772889" w:rsidRDefault="00C630F3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772889">
              <w:rPr>
                <w:rFonts w:ascii="Palatino Linotype" w:hAnsi="Palatino Linotype"/>
                <w:lang w:val="hu-HU"/>
              </w:rPr>
              <w:t>Érintett</w:t>
            </w:r>
            <w:r w:rsidR="00804C2D" w:rsidRPr="00772889">
              <w:rPr>
                <w:rFonts w:ascii="Palatino Linotype" w:hAnsi="Palatino Linotype"/>
                <w:lang w:val="hu-HU"/>
              </w:rPr>
              <w:t xml:space="preserve"> szervezeti egység:</w:t>
            </w:r>
          </w:p>
        </w:tc>
        <w:tc>
          <w:tcPr>
            <w:tcW w:w="4629" w:type="dxa"/>
          </w:tcPr>
          <w:p w14:paraId="47BD9DE8" w14:textId="263C4DA3" w:rsidR="00804C2D" w:rsidRPr="00772889" w:rsidRDefault="003F4D8D" w:rsidP="00B04934">
            <w:pPr>
              <w:ind w:left="142"/>
              <w:rPr>
                <w:rFonts w:ascii="Palatino Linotype" w:hAnsi="Palatino Linotype"/>
                <w:lang w:val="hu-HU"/>
              </w:rPr>
            </w:pPr>
            <w:permStart w:id="645857884" w:edGrp="everyone"/>
            <w:r>
              <w:rPr>
                <w:rFonts w:ascii="Palatino Linotype" w:hAnsi="Palatino Linotype"/>
                <w:lang w:val="hu-HU"/>
              </w:rPr>
              <w:t xml:space="preserve">       </w:t>
            </w:r>
            <w:bookmarkStart w:id="0" w:name="_GoBack"/>
            <w:bookmarkEnd w:id="0"/>
            <w:r>
              <w:rPr>
                <w:rFonts w:ascii="Palatino Linotype" w:hAnsi="Palatino Linotype"/>
                <w:lang w:val="hu-HU"/>
              </w:rPr>
              <w:t xml:space="preserve">               </w:t>
            </w:r>
            <w:r w:rsidR="00A24E33" w:rsidRPr="00772889">
              <w:rPr>
                <w:rFonts w:ascii="Palatino Linotype" w:hAnsi="Palatino Linotype"/>
                <w:lang w:val="hu-HU"/>
              </w:rPr>
              <w:t xml:space="preserve"> </w:t>
            </w:r>
            <w:permEnd w:id="645857884"/>
            <w:r w:rsidR="00A24E33" w:rsidRPr="00772889">
              <w:rPr>
                <w:rFonts w:ascii="Palatino Linotype" w:hAnsi="Palatino Linotype"/>
                <w:lang w:val="hu-HU"/>
              </w:rPr>
              <w:t>Tanszék</w:t>
            </w:r>
          </w:p>
        </w:tc>
      </w:tr>
      <w:tr w:rsidR="00B04934" w:rsidRPr="00772889" w14:paraId="75F8A092" w14:textId="77777777" w:rsidTr="00B04934">
        <w:trPr>
          <w:jc w:val="center"/>
        </w:trPr>
        <w:tc>
          <w:tcPr>
            <w:tcW w:w="3192" w:type="dxa"/>
          </w:tcPr>
          <w:p w14:paraId="02E5878E" w14:textId="77777777" w:rsidR="00B04934" w:rsidRPr="00772889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772889">
              <w:rPr>
                <w:rFonts w:ascii="Palatino Linotype" w:hAnsi="Palatino Linotype"/>
                <w:lang w:val="hu-HU"/>
              </w:rPr>
              <w:t>Adószám:</w:t>
            </w:r>
          </w:p>
        </w:tc>
        <w:tc>
          <w:tcPr>
            <w:tcW w:w="4629" w:type="dxa"/>
          </w:tcPr>
          <w:p w14:paraId="3A8E08E9" w14:textId="77777777" w:rsidR="00B04934" w:rsidRPr="00772889" w:rsidRDefault="002F20F0" w:rsidP="00B04934">
            <w:pPr>
              <w:ind w:left="142"/>
              <w:rPr>
                <w:rFonts w:ascii="Palatino Linotype" w:hAnsi="Palatino Linotype"/>
                <w:lang w:val="hu-HU"/>
              </w:rPr>
            </w:pPr>
            <w:r w:rsidRPr="00772889">
              <w:rPr>
                <w:rFonts w:ascii="Palatino Linotype" w:hAnsi="Palatino Linotype"/>
                <w:lang w:val="hu-HU"/>
              </w:rPr>
              <w:t>15308799-2-43</w:t>
            </w:r>
          </w:p>
        </w:tc>
      </w:tr>
      <w:tr w:rsidR="00B04934" w:rsidRPr="00772889" w14:paraId="170E65F6" w14:textId="77777777" w:rsidTr="00B04934">
        <w:trPr>
          <w:jc w:val="center"/>
        </w:trPr>
        <w:tc>
          <w:tcPr>
            <w:tcW w:w="3192" w:type="dxa"/>
          </w:tcPr>
          <w:p w14:paraId="5E34EE48" w14:textId="77777777" w:rsidR="00B04934" w:rsidRPr="00772889" w:rsidRDefault="00804C2D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772889">
              <w:rPr>
                <w:rFonts w:ascii="Palatino Linotype" w:hAnsi="Palatino Linotype"/>
                <w:lang w:val="hu-HU"/>
              </w:rPr>
              <w:t>Intézményi azonosító</w:t>
            </w:r>
            <w:r w:rsidR="00B04934" w:rsidRPr="00772889">
              <w:rPr>
                <w:rFonts w:ascii="Palatino Linotype" w:hAnsi="Palatino Linotype"/>
                <w:lang w:val="hu-HU"/>
              </w:rPr>
              <w:t>:</w:t>
            </w:r>
          </w:p>
        </w:tc>
        <w:tc>
          <w:tcPr>
            <w:tcW w:w="4629" w:type="dxa"/>
          </w:tcPr>
          <w:p w14:paraId="2FA63A11" w14:textId="77777777" w:rsidR="00B04934" w:rsidRPr="00772889" w:rsidRDefault="00804C2D" w:rsidP="00B04934">
            <w:pPr>
              <w:ind w:left="142"/>
              <w:rPr>
                <w:rFonts w:ascii="Palatino Linotype" w:hAnsi="Palatino Linotype"/>
                <w:lang w:val="hu-HU"/>
              </w:rPr>
            </w:pPr>
            <w:r w:rsidRPr="00772889">
              <w:rPr>
                <w:rFonts w:ascii="Palatino Linotype" w:hAnsi="Palatino Linotype"/>
                <w:lang w:val="hu-HU"/>
              </w:rPr>
              <w:t>FI23344</w:t>
            </w:r>
          </w:p>
        </w:tc>
      </w:tr>
      <w:tr w:rsidR="00B04934" w:rsidRPr="00772889" w14:paraId="17AD32D0" w14:textId="77777777" w:rsidTr="00B04934">
        <w:trPr>
          <w:jc w:val="center"/>
        </w:trPr>
        <w:tc>
          <w:tcPr>
            <w:tcW w:w="3192" w:type="dxa"/>
          </w:tcPr>
          <w:p w14:paraId="1E6A424B" w14:textId="77777777" w:rsidR="00B04934" w:rsidRPr="00772889" w:rsidRDefault="00B04934" w:rsidP="00B04934">
            <w:pPr>
              <w:jc w:val="right"/>
              <w:rPr>
                <w:rFonts w:ascii="Palatino Linotype" w:hAnsi="Palatino Linotype"/>
                <w:lang w:val="hu-HU"/>
              </w:rPr>
            </w:pPr>
            <w:r w:rsidRPr="00772889">
              <w:rPr>
                <w:rFonts w:ascii="Palatino Linotype" w:hAnsi="Palatino Linotype"/>
                <w:lang w:val="hu-HU"/>
              </w:rPr>
              <w:t>Képviseli:</w:t>
            </w:r>
          </w:p>
        </w:tc>
        <w:tc>
          <w:tcPr>
            <w:tcW w:w="4629" w:type="dxa"/>
          </w:tcPr>
          <w:p w14:paraId="6D7E0C5D" w14:textId="0B8F51C1" w:rsidR="00B04934" w:rsidRPr="00772889" w:rsidRDefault="00A24E33" w:rsidP="00B04934">
            <w:pPr>
              <w:ind w:left="142"/>
              <w:rPr>
                <w:rFonts w:ascii="Palatino Linotype" w:hAnsi="Palatino Linotype"/>
                <w:lang w:val="hu-HU"/>
              </w:rPr>
            </w:pPr>
            <w:r w:rsidRPr="00772889">
              <w:rPr>
                <w:rFonts w:ascii="Palatino Linotype" w:hAnsi="Palatino Linotype"/>
                <w:lang w:val="hu-HU"/>
              </w:rPr>
              <w:t xml:space="preserve">Dr. </w:t>
            </w:r>
            <w:r w:rsidR="004F30D8" w:rsidRPr="00772889">
              <w:rPr>
                <w:rFonts w:ascii="Palatino Linotype" w:hAnsi="Palatino Linotype"/>
                <w:lang w:val="hu-HU"/>
              </w:rPr>
              <w:t>Lógó Emma</w:t>
            </w:r>
            <w:r w:rsidRPr="00772889">
              <w:rPr>
                <w:rFonts w:ascii="Palatino Linotype" w:hAnsi="Palatino Linotype"/>
                <w:lang w:val="hu-HU"/>
              </w:rPr>
              <w:t xml:space="preserve"> dékánhelyettes</w:t>
            </w:r>
          </w:p>
        </w:tc>
      </w:tr>
    </w:tbl>
    <w:p w14:paraId="6A83261C" w14:textId="14401E20" w:rsidR="00C344D0" w:rsidRPr="00772889" w:rsidRDefault="00B04934" w:rsidP="00B04934">
      <w:pPr>
        <w:spacing w:before="240" w:after="240"/>
        <w:jc w:val="both"/>
        <w:rPr>
          <w:rFonts w:ascii="Palatino Linotype" w:hAnsi="Palatino Linotype"/>
          <w:lang w:val="hu-HU"/>
        </w:rPr>
      </w:pPr>
      <w:r w:rsidRPr="00772889">
        <w:rPr>
          <w:rFonts w:ascii="Palatino Linotype" w:hAnsi="Palatino Linotype"/>
          <w:lang w:val="hu-HU"/>
        </w:rPr>
        <w:t>továbbiakban</w:t>
      </w:r>
      <w:r w:rsidR="008160D9" w:rsidRPr="00772889">
        <w:rPr>
          <w:rFonts w:ascii="Palatino Linotype" w:hAnsi="Palatino Linotype"/>
          <w:lang w:val="hu-HU"/>
        </w:rPr>
        <w:t>:</w:t>
      </w:r>
      <w:r w:rsidRPr="00772889">
        <w:rPr>
          <w:rFonts w:ascii="Palatino Linotype" w:hAnsi="Palatino Linotype"/>
          <w:lang w:val="hu-HU"/>
        </w:rPr>
        <w:t xml:space="preserve"> </w:t>
      </w:r>
      <w:r w:rsidR="00AC3634" w:rsidRPr="00772889">
        <w:rPr>
          <w:rFonts w:ascii="Palatino Linotype" w:hAnsi="Palatino Linotype"/>
          <w:b/>
          <w:lang w:val="hu-HU"/>
        </w:rPr>
        <w:t>BME</w:t>
      </w:r>
      <w:r w:rsidR="007C6F15" w:rsidRPr="00772889">
        <w:rPr>
          <w:rFonts w:ascii="Palatino Linotype" w:hAnsi="Palatino Linotype"/>
          <w:b/>
          <w:lang w:val="hu-HU"/>
        </w:rPr>
        <w:t>-G</w:t>
      </w:r>
      <w:r w:rsidR="004F30D8" w:rsidRPr="00772889">
        <w:rPr>
          <w:rFonts w:ascii="Palatino Linotype" w:hAnsi="Palatino Linotype"/>
          <w:b/>
          <w:lang w:val="hu-HU"/>
        </w:rPr>
        <w:t>T</w:t>
      </w:r>
      <w:r w:rsidR="007C6F15" w:rsidRPr="00772889">
        <w:rPr>
          <w:rFonts w:ascii="Palatino Linotype" w:hAnsi="Palatino Linotype"/>
          <w:b/>
          <w:lang w:val="hu-HU"/>
        </w:rPr>
        <w:t>K</w:t>
      </w:r>
      <w:r w:rsidRPr="00772889">
        <w:rPr>
          <w:rFonts w:ascii="Palatino Linotype" w:hAnsi="Palatino Linotype"/>
          <w:lang w:val="hu-HU"/>
        </w:rPr>
        <w:t xml:space="preserve">, </w:t>
      </w:r>
    </w:p>
    <w:p w14:paraId="4459E420" w14:textId="77777777" w:rsidR="00B04934" w:rsidRPr="00772889" w:rsidRDefault="00C344D0" w:rsidP="00B04934">
      <w:pPr>
        <w:spacing w:before="240" w:after="240"/>
        <w:jc w:val="both"/>
        <w:rPr>
          <w:rFonts w:ascii="Palatino Linotype" w:hAnsi="Palatino Linotype"/>
          <w:lang w:val="hu-HU"/>
        </w:rPr>
      </w:pPr>
      <w:r w:rsidRPr="00772889">
        <w:rPr>
          <w:rFonts w:ascii="Palatino Linotype" w:hAnsi="Palatino Linotype"/>
          <w:lang w:val="hu-HU"/>
        </w:rPr>
        <w:t xml:space="preserve">a továbbiakban </w:t>
      </w:r>
      <w:r w:rsidR="00B04934" w:rsidRPr="00772889">
        <w:rPr>
          <w:rFonts w:ascii="Palatino Linotype" w:hAnsi="Palatino Linotype"/>
          <w:lang w:val="hu-HU"/>
        </w:rPr>
        <w:t xml:space="preserve">együttesen: </w:t>
      </w:r>
      <w:r w:rsidR="00B04934" w:rsidRPr="00772889">
        <w:rPr>
          <w:rFonts w:ascii="Palatino Linotype" w:hAnsi="Palatino Linotype"/>
          <w:b/>
          <w:lang w:val="hu-HU"/>
        </w:rPr>
        <w:t>Felek</w:t>
      </w:r>
      <w:r w:rsidR="00B04934" w:rsidRPr="00772889">
        <w:rPr>
          <w:rFonts w:ascii="Palatino Linotype" w:hAnsi="Palatino Linotype"/>
          <w:lang w:val="hu-HU"/>
        </w:rPr>
        <w:t xml:space="preserve"> között a </w:t>
      </w:r>
      <w:r w:rsidR="004253F5" w:rsidRPr="00772889">
        <w:rPr>
          <w:rFonts w:ascii="Palatino Linotype" w:hAnsi="Palatino Linotype"/>
          <w:lang w:val="hu-HU"/>
        </w:rPr>
        <w:t>következő</w:t>
      </w:r>
      <w:r w:rsidR="00B04934" w:rsidRPr="00772889">
        <w:rPr>
          <w:rFonts w:ascii="Palatino Linotype" w:hAnsi="Palatino Linotype"/>
          <w:lang w:val="hu-HU"/>
        </w:rPr>
        <w:t xml:space="preserve"> feltételek mellett:</w:t>
      </w:r>
    </w:p>
    <w:p w14:paraId="4791854D" w14:textId="645BEE01" w:rsidR="00B04934" w:rsidRPr="00772889" w:rsidRDefault="00595245" w:rsidP="00B04934">
      <w:pPr>
        <w:spacing w:after="120"/>
        <w:jc w:val="both"/>
        <w:rPr>
          <w:rFonts w:ascii="Palatino Linotype" w:hAnsi="Palatino Linotype"/>
          <w:spacing w:val="-1"/>
          <w:lang w:val="hu-HU"/>
        </w:rPr>
      </w:pPr>
      <w:r w:rsidRPr="00772889">
        <w:rPr>
          <w:rFonts w:ascii="Palatino Linotype" w:hAnsi="Palatino Linotype"/>
          <w:spacing w:val="2"/>
          <w:lang w:val="hu-HU"/>
        </w:rPr>
        <w:t xml:space="preserve">A </w:t>
      </w:r>
      <w:permStart w:id="630027118" w:edGrp="everyone"/>
      <w:r w:rsidR="00A24E33" w:rsidRPr="00772889">
        <w:rPr>
          <w:rFonts w:ascii="Palatino Linotype" w:hAnsi="Palatino Linotype"/>
          <w:b/>
          <w:spacing w:val="2"/>
          <w:lang w:val="hu-HU"/>
        </w:rPr>
        <w:t>…</w:t>
      </w:r>
      <w:r w:rsidR="00017AB4">
        <w:rPr>
          <w:rFonts w:ascii="Palatino Linotype" w:hAnsi="Palatino Linotype"/>
          <w:b/>
          <w:spacing w:val="2"/>
          <w:lang w:val="hu-HU"/>
        </w:rPr>
        <w:t>…</w:t>
      </w:r>
      <w:permEnd w:id="630027118"/>
      <w:r w:rsidR="00A24E33" w:rsidRPr="00772889">
        <w:rPr>
          <w:rFonts w:ascii="Palatino Linotype" w:hAnsi="Palatino Linotype"/>
          <w:b/>
          <w:spacing w:val="2"/>
          <w:lang w:val="hu-HU"/>
        </w:rPr>
        <w:t xml:space="preserve"> (gazdálkodó szervezet/intézmény)</w:t>
      </w:r>
      <w:r w:rsidR="00CE5EF1" w:rsidRPr="00772889">
        <w:rPr>
          <w:rFonts w:ascii="Palatino Linotype" w:hAnsi="Palatino Linotype"/>
          <w:spacing w:val="2"/>
          <w:lang w:val="hu-HU"/>
        </w:rPr>
        <w:t xml:space="preserve"> vállalja, hogy</w:t>
      </w:r>
      <w:r w:rsidR="00304C56" w:rsidRPr="00772889">
        <w:rPr>
          <w:rFonts w:ascii="Palatino Linotype" w:hAnsi="Palatino Linotype"/>
          <w:spacing w:val="2"/>
          <w:lang w:val="hu-HU"/>
        </w:rPr>
        <w:t xml:space="preserve"> a BME</w:t>
      </w:r>
      <w:r w:rsidR="007C6F15" w:rsidRPr="00772889">
        <w:rPr>
          <w:rFonts w:ascii="Palatino Linotype" w:hAnsi="Palatino Linotype"/>
          <w:spacing w:val="2"/>
          <w:lang w:val="hu-HU"/>
        </w:rPr>
        <w:t>-G</w:t>
      </w:r>
      <w:r w:rsidR="004F30D8" w:rsidRPr="00772889">
        <w:rPr>
          <w:rFonts w:ascii="Palatino Linotype" w:hAnsi="Palatino Linotype"/>
          <w:spacing w:val="2"/>
          <w:lang w:val="hu-HU"/>
        </w:rPr>
        <w:t>T</w:t>
      </w:r>
      <w:r w:rsidR="007C6F15" w:rsidRPr="00772889">
        <w:rPr>
          <w:rFonts w:ascii="Palatino Linotype" w:hAnsi="Palatino Linotype"/>
          <w:spacing w:val="2"/>
          <w:lang w:val="hu-HU"/>
        </w:rPr>
        <w:t>K</w:t>
      </w:r>
      <w:r w:rsidR="00304C56" w:rsidRPr="00772889">
        <w:rPr>
          <w:rFonts w:ascii="Palatino Linotype" w:hAnsi="Palatino Linotype"/>
          <w:spacing w:val="2"/>
          <w:lang w:val="hu-HU"/>
        </w:rPr>
        <w:t xml:space="preserve"> </w:t>
      </w:r>
      <w:r w:rsidR="00A24E33" w:rsidRPr="00772889">
        <w:rPr>
          <w:rFonts w:ascii="Palatino Linotype" w:hAnsi="Palatino Linotype"/>
          <w:spacing w:val="2"/>
          <w:lang w:val="hu-HU"/>
        </w:rPr>
        <w:t xml:space="preserve">következő </w:t>
      </w:r>
      <w:r w:rsidR="00304C56" w:rsidRPr="00772889">
        <w:rPr>
          <w:rFonts w:ascii="Palatino Linotype" w:hAnsi="Palatino Linotype"/>
          <w:spacing w:val="2"/>
          <w:lang w:val="hu-HU"/>
        </w:rPr>
        <w:t>hallgatójának</w:t>
      </w:r>
      <w:r w:rsidR="00A24E33" w:rsidRPr="00772889">
        <w:rPr>
          <w:rFonts w:ascii="Palatino Linotype" w:hAnsi="Palatino Linotype"/>
          <w:spacing w:val="2"/>
          <w:lang w:val="hu-HU"/>
        </w:rPr>
        <w:t>:</w:t>
      </w:r>
      <w:r w:rsidR="00304C56" w:rsidRPr="00772889">
        <w:rPr>
          <w:rFonts w:ascii="Palatino Linotype" w:hAnsi="Palatino Linotype"/>
          <w:spacing w:val="2"/>
          <w:lang w:val="hu-HU"/>
        </w:rPr>
        <w:t xml:space="preserve"> </w:t>
      </w:r>
      <w:permStart w:id="1148151265" w:edGrp="everyone"/>
      <w:r w:rsidR="00C630F3" w:rsidRPr="00772889">
        <w:rPr>
          <w:rFonts w:ascii="Palatino Linotype" w:hAnsi="Palatino Linotype"/>
          <w:b/>
          <w:spacing w:val="2"/>
          <w:lang w:val="hu-HU"/>
        </w:rPr>
        <w:t>…</w:t>
      </w:r>
      <w:r w:rsidR="00017AB4">
        <w:rPr>
          <w:rFonts w:ascii="Palatino Linotype" w:hAnsi="Palatino Linotype"/>
          <w:b/>
          <w:spacing w:val="2"/>
          <w:lang w:val="hu-HU"/>
        </w:rPr>
        <w:t>..</w:t>
      </w:r>
      <w:r w:rsidR="00A24E33" w:rsidRPr="00772889">
        <w:rPr>
          <w:rFonts w:ascii="Palatino Linotype" w:hAnsi="Palatino Linotype"/>
          <w:b/>
          <w:spacing w:val="2"/>
          <w:lang w:val="hu-HU"/>
        </w:rPr>
        <w:t xml:space="preserve"> </w:t>
      </w:r>
      <w:permEnd w:id="1148151265"/>
      <w:r w:rsidR="00A24E33" w:rsidRPr="00772889">
        <w:rPr>
          <w:rFonts w:ascii="Palatino Linotype" w:hAnsi="Palatino Linotype"/>
          <w:b/>
          <w:spacing w:val="2"/>
          <w:lang w:val="hu-HU"/>
        </w:rPr>
        <w:t>(név)</w:t>
      </w:r>
      <w:permStart w:id="473058676" w:edGrp="everyone"/>
      <w:r w:rsidR="00017AB4">
        <w:rPr>
          <w:rFonts w:ascii="Palatino Linotype" w:hAnsi="Palatino Linotype"/>
          <w:b/>
          <w:spacing w:val="2"/>
          <w:lang w:val="hu-HU"/>
        </w:rPr>
        <w:t>……</w:t>
      </w:r>
      <w:permEnd w:id="473058676"/>
      <w:r w:rsidR="002E23F6" w:rsidRPr="00772889">
        <w:rPr>
          <w:rFonts w:ascii="Palatino Linotype" w:hAnsi="Palatino Linotype"/>
          <w:b/>
          <w:spacing w:val="2"/>
          <w:lang w:val="hu-HU"/>
        </w:rPr>
        <w:t xml:space="preserve">(hallgatói azonosító szám) </w:t>
      </w:r>
      <w:permStart w:id="1682209639" w:edGrp="everyone"/>
      <w:r w:rsidR="002E23F6" w:rsidRPr="00772889">
        <w:rPr>
          <w:rFonts w:ascii="Palatino Linotype" w:hAnsi="Palatino Linotype"/>
          <w:b/>
          <w:spacing w:val="2"/>
          <w:lang w:val="hu-HU"/>
        </w:rPr>
        <w:t>…</w:t>
      </w:r>
      <w:r w:rsidR="00017AB4">
        <w:rPr>
          <w:rFonts w:ascii="Palatino Linotype" w:hAnsi="Palatino Linotype"/>
          <w:b/>
          <w:spacing w:val="2"/>
          <w:lang w:val="hu-HU"/>
        </w:rPr>
        <w:t>…</w:t>
      </w:r>
      <w:r w:rsidR="002E23F6" w:rsidRPr="00772889">
        <w:rPr>
          <w:rFonts w:ascii="Palatino Linotype" w:hAnsi="Palatino Linotype"/>
          <w:b/>
          <w:spacing w:val="2"/>
          <w:lang w:val="hu-HU"/>
        </w:rPr>
        <w:t xml:space="preserve"> </w:t>
      </w:r>
      <w:permEnd w:id="1682209639"/>
      <w:r w:rsidR="002E23F6" w:rsidRPr="00772889">
        <w:rPr>
          <w:rFonts w:ascii="Palatino Linotype" w:hAnsi="Palatino Linotype"/>
          <w:b/>
          <w:spacing w:val="2"/>
          <w:lang w:val="hu-HU"/>
        </w:rPr>
        <w:t>(szak)</w:t>
      </w:r>
      <w:r w:rsidR="00BB30F5" w:rsidRPr="00772889">
        <w:rPr>
          <w:rFonts w:ascii="Palatino Linotype" w:hAnsi="Palatino Linotype"/>
          <w:spacing w:val="2"/>
          <w:lang w:val="hu-HU"/>
        </w:rPr>
        <w:t xml:space="preserve"> </w:t>
      </w:r>
      <w:r w:rsidR="00A24E33" w:rsidRPr="00772889">
        <w:rPr>
          <w:rFonts w:ascii="Palatino Linotype" w:hAnsi="Palatino Linotype"/>
          <w:spacing w:val="2"/>
          <w:lang w:val="hu-HU"/>
        </w:rPr>
        <w:t>szakdolgozata/</w:t>
      </w:r>
      <w:r w:rsidR="00BB30F5" w:rsidRPr="00772889">
        <w:rPr>
          <w:rFonts w:ascii="Palatino Linotype" w:hAnsi="Palatino Linotype"/>
          <w:spacing w:val="2"/>
          <w:lang w:val="hu-HU"/>
        </w:rPr>
        <w:t xml:space="preserve">diplomamunkája elkészítése </w:t>
      </w:r>
      <w:r w:rsidR="00B04934" w:rsidRPr="00772889">
        <w:rPr>
          <w:rFonts w:ascii="Palatino Linotype" w:hAnsi="Palatino Linotype"/>
          <w:spacing w:val="2"/>
          <w:lang w:val="hu-HU"/>
        </w:rPr>
        <w:t>érdekében</w:t>
      </w:r>
      <w:r w:rsidR="00293155" w:rsidRPr="00772889">
        <w:rPr>
          <w:rFonts w:ascii="Palatino Linotype" w:hAnsi="Palatino Linotype"/>
          <w:spacing w:val="2"/>
          <w:lang w:val="hu-HU"/>
        </w:rPr>
        <w:t xml:space="preserve"> bizalmas</w:t>
      </w:r>
      <w:r w:rsidR="00A0267A" w:rsidRPr="00772889">
        <w:rPr>
          <w:rFonts w:ascii="Palatino Linotype" w:hAnsi="Palatino Linotype"/>
          <w:spacing w:val="2"/>
          <w:lang w:val="hu-HU"/>
        </w:rPr>
        <w:t xml:space="preserve"> </w:t>
      </w:r>
      <w:proofErr w:type="gramStart"/>
      <w:r w:rsidR="00A0267A" w:rsidRPr="00772889">
        <w:rPr>
          <w:rFonts w:ascii="Palatino Linotype" w:hAnsi="Palatino Linotype"/>
          <w:spacing w:val="2"/>
          <w:lang w:val="hu-HU"/>
        </w:rPr>
        <w:t>információkat</w:t>
      </w:r>
      <w:proofErr w:type="gramEnd"/>
      <w:r w:rsidR="00A0267A" w:rsidRPr="00772889">
        <w:rPr>
          <w:rFonts w:ascii="Palatino Linotype" w:hAnsi="Palatino Linotype"/>
          <w:spacing w:val="2"/>
          <w:lang w:val="hu-HU"/>
        </w:rPr>
        <w:t xml:space="preserve"> ad</w:t>
      </w:r>
      <w:r w:rsidR="00B04934" w:rsidRPr="00772889">
        <w:rPr>
          <w:rFonts w:ascii="Palatino Linotype" w:hAnsi="Palatino Linotype"/>
          <w:spacing w:val="2"/>
          <w:lang w:val="hu-HU"/>
        </w:rPr>
        <w:t xml:space="preserve"> át </w:t>
      </w:r>
      <w:r w:rsidR="00BB30F5" w:rsidRPr="00772889">
        <w:rPr>
          <w:rFonts w:ascii="Palatino Linotype" w:hAnsi="Palatino Linotype"/>
          <w:spacing w:val="4"/>
          <w:lang w:val="hu-HU"/>
        </w:rPr>
        <w:t>működéséről</w:t>
      </w:r>
      <w:r w:rsidR="00B04934" w:rsidRPr="00772889">
        <w:rPr>
          <w:rFonts w:ascii="Palatino Linotype" w:hAnsi="Palatino Linotype"/>
          <w:spacing w:val="4"/>
          <w:lang w:val="hu-HU"/>
        </w:rPr>
        <w:t>, termékeiről, szolgáltatásairól</w:t>
      </w:r>
      <w:r w:rsidR="006C0250" w:rsidRPr="00772889">
        <w:rPr>
          <w:rFonts w:ascii="Palatino Linotype" w:hAnsi="Palatino Linotype"/>
          <w:spacing w:val="4"/>
          <w:lang w:val="hu-HU"/>
        </w:rPr>
        <w:t xml:space="preserve"> a jelen M</w:t>
      </w:r>
      <w:r w:rsidR="0058163B" w:rsidRPr="00772889">
        <w:rPr>
          <w:rFonts w:ascii="Palatino Linotype" w:hAnsi="Palatino Linotype"/>
          <w:spacing w:val="4"/>
          <w:lang w:val="hu-HU"/>
        </w:rPr>
        <w:t>egállapodás 1. pontjában meghatározottak szerint</w:t>
      </w:r>
      <w:r w:rsidR="0058163B" w:rsidRPr="00772889">
        <w:rPr>
          <w:rFonts w:ascii="Palatino Linotype" w:hAnsi="Palatino Linotype"/>
          <w:b/>
          <w:spacing w:val="4"/>
          <w:lang w:val="hu-HU"/>
        </w:rPr>
        <w:t>.</w:t>
      </w:r>
      <w:r w:rsidR="00B04934" w:rsidRPr="00772889">
        <w:rPr>
          <w:rFonts w:ascii="Palatino Linotype" w:hAnsi="Palatino Linotype"/>
          <w:spacing w:val="4"/>
          <w:lang w:val="hu-HU"/>
        </w:rPr>
        <w:t xml:space="preserve"> Jelen megállapodás a</w:t>
      </w:r>
      <w:r w:rsidR="00BB30F5" w:rsidRPr="00772889">
        <w:rPr>
          <w:rFonts w:ascii="Palatino Linotype" w:hAnsi="Palatino Linotype"/>
          <w:spacing w:val="4"/>
          <w:lang w:val="hu-HU"/>
        </w:rPr>
        <w:t xml:space="preserve"> hallgató </w:t>
      </w:r>
      <w:r w:rsidR="002E23F6" w:rsidRPr="00772889">
        <w:rPr>
          <w:rFonts w:ascii="Palatino Linotype" w:hAnsi="Palatino Linotype"/>
          <w:spacing w:val="4"/>
          <w:lang w:val="hu-HU"/>
        </w:rPr>
        <w:t>szakdolgozatának/</w:t>
      </w:r>
      <w:r w:rsidR="00BB30F5" w:rsidRPr="00772889">
        <w:rPr>
          <w:rFonts w:ascii="Palatino Linotype" w:hAnsi="Palatino Linotype"/>
          <w:spacing w:val="4"/>
          <w:lang w:val="hu-HU"/>
        </w:rPr>
        <w:t>diplomamunkájának</w:t>
      </w:r>
      <w:r w:rsidR="00B04934" w:rsidRPr="00772889">
        <w:rPr>
          <w:rFonts w:ascii="Palatino Linotype" w:hAnsi="Palatino Linotype"/>
          <w:spacing w:val="4"/>
          <w:lang w:val="hu-HU"/>
        </w:rPr>
        <w:t xml:space="preserve"> </w:t>
      </w:r>
      <w:r w:rsidR="002E23F6" w:rsidRPr="00772889">
        <w:rPr>
          <w:rFonts w:ascii="Palatino Linotype" w:hAnsi="Palatino Linotype"/>
          <w:spacing w:val="-1"/>
          <w:lang w:val="hu-HU"/>
        </w:rPr>
        <w:t>zárt</w:t>
      </w:r>
      <w:r w:rsidR="00B04934" w:rsidRPr="00772889">
        <w:rPr>
          <w:rFonts w:ascii="Palatino Linotype" w:hAnsi="Palatino Linotype"/>
          <w:spacing w:val="-1"/>
          <w:lang w:val="hu-HU"/>
        </w:rPr>
        <w:t xml:space="preserve"> kezelésére </w:t>
      </w:r>
      <w:r w:rsidR="00B04934" w:rsidRPr="00772889">
        <w:rPr>
          <w:rFonts w:ascii="Palatino Linotype" w:hAnsi="Palatino Linotype"/>
          <w:lang w:val="hu-HU"/>
        </w:rPr>
        <w:t>vonatkozik</w:t>
      </w:r>
      <w:r w:rsidR="00B04934" w:rsidRPr="00772889">
        <w:rPr>
          <w:rFonts w:ascii="Palatino Linotype" w:hAnsi="Palatino Linotype"/>
          <w:spacing w:val="-1"/>
          <w:lang w:val="hu-HU"/>
        </w:rPr>
        <w:t>.</w:t>
      </w:r>
    </w:p>
    <w:p w14:paraId="287BE3FF" w14:textId="6B3A2EE1" w:rsidR="00C24B6D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>l. A jelen megállapodás</w:t>
      </w:r>
      <w:r w:rsidR="00C24B6D" w:rsidRPr="00772889">
        <w:rPr>
          <w:rFonts w:ascii="Palatino Linotype" w:hAnsi="Palatino Linotype"/>
          <w:spacing w:val="4"/>
          <w:lang w:val="hu-HU"/>
        </w:rPr>
        <w:t xml:space="preserve"> a BME Tanulmányi és Vizsgaszabályzatáról szóló X./10./2015-2016. (2016. VII. 11.) számú szenátusi határozat (a továbbiakban: </w:t>
      </w:r>
      <w:r w:rsidR="00C24B6D" w:rsidRPr="00772889">
        <w:rPr>
          <w:rFonts w:ascii="Palatino Linotype" w:hAnsi="Palatino Linotype"/>
          <w:b/>
          <w:spacing w:val="4"/>
          <w:lang w:val="hu-HU"/>
        </w:rPr>
        <w:t>BME TVSZ</w:t>
      </w:r>
      <w:r w:rsidR="00C24B6D" w:rsidRPr="00772889">
        <w:rPr>
          <w:rFonts w:ascii="Palatino Linotype" w:hAnsi="Palatino Linotype"/>
          <w:spacing w:val="4"/>
          <w:lang w:val="hu-HU"/>
        </w:rPr>
        <w:t>) 146. § (2) bekezdésében felsorolt jogszabályokban meghatá</w:t>
      </w:r>
      <w:r w:rsidR="007E04D5" w:rsidRPr="00772889">
        <w:rPr>
          <w:rFonts w:ascii="Palatino Linotype" w:hAnsi="Palatino Linotype"/>
          <w:spacing w:val="4"/>
          <w:lang w:val="hu-HU"/>
        </w:rPr>
        <w:t xml:space="preserve">rozott információk és ismeretek (a továbbiakban együttesen: </w:t>
      </w:r>
      <w:r w:rsidR="007E04D5" w:rsidRPr="00772889">
        <w:rPr>
          <w:rFonts w:ascii="Palatino Linotype" w:hAnsi="Palatino Linotype"/>
          <w:b/>
          <w:spacing w:val="4"/>
          <w:lang w:val="hu-HU"/>
        </w:rPr>
        <w:t>Bizalmas Információ</w:t>
      </w:r>
      <w:r w:rsidR="007E04D5" w:rsidRPr="00772889">
        <w:rPr>
          <w:rFonts w:ascii="Palatino Linotype" w:hAnsi="Palatino Linotype"/>
          <w:spacing w:val="4"/>
          <w:lang w:val="hu-HU"/>
        </w:rPr>
        <w:t>) terjed ki. Ennek keretében különösen, de nem kizárólagosan:</w:t>
      </w:r>
    </w:p>
    <w:p w14:paraId="6FF82108" w14:textId="0A23EED3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 xml:space="preserve">(a) stratégiai, üzleti, technikai, pénzügyi, jogi, személyzeti, szervezeti, szerkezeti, működési, adminisztratív, marketing és gazdasági információ, know-how, ügyfelekre vonatkozó információ, illetőleg bármely olyan információ, amely tartalmazza a </w:t>
      </w:r>
      <w:r w:rsidR="00C67712" w:rsidRPr="00772889">
        <w:rPr>
          <w:rFonts w:ascii="Palatino Linotype" w:hAnsi="Palatino Linotype"/>
          <w:spacing w:val="4"/>
          <w:lang w:val="hu-HU"/>
        </w:rPr>
        <w:t>„</w:t>
      </w:r>
      <w:r w:rsidRPr="00772889">
        <w:rPr>
          <w:rFonts w:ascii="Palatino Linotype" w:hAnsi="Palatino Linotype"/>
          <w:spacing w:val="4"/>
          <w:lang w:val="hu-HU"/>
        </w:rPr>
        <w:t>bizalmas</w:t>
      </w:r>
      <w:r w:rsidR="00C67712" w:rsidRPr="00772889">
        <w:rPr>
          <w:rFonts w:ascii="Palatino Linotype" w:hAnsi="Palatino Linotype"/>
          <w:spacing w:val="4"/>
          <w:lang w:val="hu-HU"/>
        </w:rPr>
        <w:t>”</w:t>
      </w:r>
      <w:r w:rsidRPr="00772889">
        <w:rPr>
          <w:rFonts w:ascii="Palatino Linotype" w:hAnsi="Palatino Linotype"/>
          <w:spacing w:val="4"/>
          <w:lang w:val="hu-HU"/>
        </w:rPr>
        <w:t xml:space="preserve">, </w:t>
      </w:r>
      <w:r w:rsidR="00C67712" w:rsidRPr="00772889">
        <w:rPr>
          <w:rFonts w:ascii="Palatino Linotype" w:hAnsi="Palatino Linotype"/>
          <w:spacing w:val="4"/>
          <w:lang w:val="hu-HU"/>
        </w:rPr>
        <w:t>„</w:t>
      </w:r>
      <w:r w:rsidRPr="00772889">
        <w:rPr>
          <w:rFonts w:ascii="Palatino Linotype" w:hAnsi="Palatino Linotype"/>
          <w:spacing w:val="4"/>
          <w:lang w:val="hu-HU"/>
        </w:rPr>
        <w:t>személyes</w:t>
      </w:r>
      <w:r w:rsidR="00C67712" w:rsidRPr="00772889">
        <w:rPr>
          <w:rFonts w:ascii="Palatino Linotype" w:hAnsi="Palatino Linotype"/>
          <w:spacing w:val="4"/>
          <w:lang w:val="hu-HU"/>
        </w:rPr>
        <w:t>”</w:t>
      </w:r>
      <w:r w:rsidRPr="00772889">
        <w:rPr>
          <w:rFonts w:ascii="Palatino Linotype" w:hAnsi="Palatino Linotype"/>
          <w:spacing w:val="4"/>
          <w:lang w:val="hu-HU"/>
        </w:rPr>
        <w:t xml:space="preserve"> vagy </w:t>
      </w:r>
      <w:r w:rsidR="00C67712" w:rsidRPr="00772889">
        <w:rPr>
          <w:rFonts w:ascii="Palatino Linotype" w:hAnsi="Palatino Linotype"/>
          <w:spacing w:val="4"/>
          <w:lang w:val="hu-HU"/>
        </w:rPr>
        <w:t>„</w:t>
      </w:r>
      <w:r w:rsidRPr="00772889">
        <w:rPr>
          <w:rFonts w:ascii="Palatino Linotype" w:hAnsi="Palatino Linotype"/>
          <w:spacing w:val="4"/>
          <w:lang w:val="hu-HU"/>
        </w:rPr>
        <w:t>titkos</w:t>
      </w:r>
      <w:r w:rsidR="00C67712" w:rsidRPr="00772889">
        <w:rPr>
          <w:rFonts w:ascii="Palatino Linotype" w:hAnsi="Palatino Linotype"/>
          <w:spacing w:val="4"/>
          <w:lang w:val="hu-HU"/>
        </w:rPr>
        <w:t>”</w:t>
      </w:r>
      <w:r w:rsidRPr="00772889">
        <w:rPr>
          <w:rFonts w:ascii="Palatino Linotype" w:hAnsi="Palatino Linotype"/>
          <w:spacing w:val="4"/>
          <w:lang w:val="hu-HU"/>
        </w:rPr>
        <w:t xml:space="preserve"> megjelölést, valamint bármely titkosnak vagy bizalmasnak minősülő lényeges adat és minden egyéb információ, </w:t>
      </w:r>
      <w:r w:rsidR="00C67712" w:rsidRPr="00772889">
        <w:rPr>
          <w:rFonts w:ascii="Palatino Linotype" w:hAnsi="Palatino Linotype"/>
          <w:spacing w:val="4"/>
          <w:lang w:val="hu-HU"/>
        </w:rPr>
        <w:t xml:space="preserve">a </w:t>
      </w:r>
      <w:permStart w:id="752237272" w:edGrp="everyone"/>
      <w:r w:rsidR="00C67712" w:rsidRPr="00772889">
        <w:rPr>
          <w:rFonts w:ascii="Palatino Linotype" w:hAnsi="Palatino Linotype"/>
          <w:spacing w:val="4"/>
          <w:lang w:val="hu-HU"/>
        </w:rPr>
        <w:t>…</w:t>
      </w:r>
      <w:r w:rsidR="00017AB4">
        <w:t>l</w:t>
      </w:r>
      <w:permEnd w:id="752237272"/>
      <w:r w:rsidR="00C67712" w:rsidRPr="00772889">
        <w:rPr>
          <w:rFonts w:ascii="Palatino Linotype" w:hAnsi="Palatino Linotype"/>
          <w:spacing w:val="4"/>
          <w:lang w:val="hu-HU"/>
        </w:rPr>
        <w:t xml:space="preserve"> gazdálkodó szervezetre/intézményre</w:t>
      </w:r>
      <w:r w:rsidRPr="00772889">
        <w:rPr>
          <w:rFonts w:ascii="Palatino Linotype" w:hAnsi="Palatino Linotype"/>
          <w:spacing w:val="4"/>
          <w:lang w:val="hu-HU"/>
        </w:rPr>
        <w:t xml:space="preserve">, </w:t>
      </w:r>
      <w:r w:rsidR="00293155" w:rsidRPr="00772889">
        <w:rPr>
          <w:rFonts w:ascii="Palatino Linotype" w:hAnsi="Palatino Linotype"/>
          <w:spacing w:val="4"/>
          <w:lang w:val="hu-HU"/>
        </w:rPr>
        <w:t xml:space="preserve">annak </w:t>
      </w:r>
      <w:r w:rsidRPr="00772889">
        <w:rPr>
          <w:rFonts w:ascii="Palatino Linotype" w:hAnsi="Palatino Linotype"/>
          <w:spacing w:val="4"/>
          <w:lang w:val="hu-HU"/>
        </w:rPr>
        <w:t>üzleti tevékenységére vagy egyéb ügyleteire vonatkozik, beleértve a bármely személyek által készített emlékeztetőt, jelentést vagy értékelést, akár szóbeli, akár írásban készült, a jelen Információvédelmi Megállapodás keltét megelőzően vagy azt követően;</w:t>
      </w:r>
    </w:p>
    <w:p w14:paraId="1D1812F7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14:paraId="3F9C464D" w14:textId="5077A321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lastRenderedPageBreak/>
        <w:t>(b) akár a</w:t>
      </w:r>
      <w:r w:rsidR="002E23F6" w:rsidRPr="00772889">
        <w:rPr>
          <w:rFonts w:ascii="Palatino Linotype" w:hAnsi="Palatino Linotype"/>
          <w:spacing w:val="4"/>
          <w:lang w:val="hu-HU"/>
        </w:rPr>
        <w:t xml:space="preserve"> </w:t>
      </w:r>
      <w:permStart w:id="991562416" w:edGrp="everyone"/>
      <w:r w:rsidR="00C67712" w:rsidRPr="00772889">
        <w:rPr>
          <w:rFonts w:ascii="Palatino Linotype" w:hAnsi="Palatino Linotype"/>
          <w:spacing w:val="4"/>
          <w:lang w:val="hu-HU"/>
        </w:rPr>
        <w:t>…</w:t>
      </w:r>
      <w:r w:rsidR="00017AB4">
        <w:rPr>
          <w:rFonts w:ascii="Palatino Linotype" w:hAnsi="Palatino Linotype"/>
          <w:spacing w:val="4"/>
          <w:lang w:val="hu-HU"/>
        </w:rPr>
        <w:t>..</w:t>
      </w:r>
      <w:r w:rsidR="00C67712" w:rsidRPr="00772889">
        <w:rPr>
          <w:rFonts w:ascii="Palatino Linotype" w:hAnsi="Palatino Linotype"/>
          <w:spacing w:val="4"/>
          <w:lang w:val="hu-HU"/>
        </w:rPr>
        <w:t xml:space="preserve"> </w:t>
      </w:r>
      <w:permEnd w:id="991562416"/>
      <w:r w:rsidR="002E23F6" w:rsidRPr="00772889">
        <w:rPr>
          <w:rFonts w:ascii="Palatino Linotype" w:hAnsi="Palatino Linotype"/>
          <w:spacing w:val="4"/>
          <w:lang w:val="hu-HU"/>
        </w:rPr>
        <w:t>gazdálkodó szervezet/intézmény</w:t>
      </w:r>
      <w:r w:rsidRPr="00772889">
        <w:rPr>
          <w:rFonts w:ascii="Palatino Linotype" w:hAnsi="Palatino Linotype"/>
          <w:spacing w:val="4"/>
          <w:lang w:val="hu-HU"/>
        </w:rPr>
        <w:t>, akár a</w:t>
      </w:r>
      <w:r w:rsidR="002E23F6" w:rsidRPr="00772889">
        <w:rPr>
          <w:rFonts w:ascii="Palatino Linotype" w:hAnsi="Palatino Linotype"/>
          <w:spacing w:val="2"/>
          <w:lang w:val="hu-HU"/>
        </w:rPr>
        <w:t xml:space="preserve">nnak </w:t>
      </w:r>
      <w:r w:rsidRPr="00772889">
        <w:rPr>
          <w:rFonts w:ascii="Palatino Linotype" w:hAnsi="Palatino Linotype"/>
          <w:spacing w:val="4"/>
          <w:lang w:val="hu-HU"/>
        </w:rPr>
        <w:t>képviselője</w:t>
      </w:r>
      <w:r w:rsidR="0058163B" w:rsidRPr="00772889">
        <w:rPr>
          <w:rFonts w:ascii="Palatino Linotype" w:hAnsi="Palatino Linotype"/>
          <w:spacing w:val="4"/>
          <w:lang w:val="hu-HU"/>
        </w:rPr>
        <w:t xml:space="preserve">, alkalmazottja, megbízottja, vezető tisztségviselője, munkatársa, tanácsadója, leányvállalata, társvállalata (a továbbiakban együttesen: </w:t>
      </w:r>
      <w:r w:rsidR="0058163B" w:rsidRPr="00772889">
        <w:rPr>
          <w:rFonts w:ascii="Palatino Linotype" w:hAnsi="Palatino Linotype"/>
          <w:b/>
          <w:spacing w:val="4"/>
          <w:lang w:val="hu-HU"/>
        </w:rPr>
        <w:t>Közreműködője</w:t>
      </w:r>
      <w:r w:rsidR="0058163B" w:rsidRPr="00772889">
        <w:rPr>
          <w:rFonts w:ascii="Palatino Linotype" w:hAnsi="Palatino Linotype"/>
          <w:spacing w:val="4"/>
          <w:lang w:val="hu-HU"/>
        </w:rPr>
        <w:t>)</w:t>
      </w:r>
      <w:r w:rsidRPr="00772889">
        <w:rPr>
          <w:rFonts w:ascii="Palatino Linotype" w:hAnsi="Palatino Linotype"/>
          <w:spacing w:val="4"/>
          <w:lang w:val="hu-HU"/>
        </w:rPr>
        <w:t xml:space="preserve"> által, bármilyen formában készített elemzések, tanulmányok és egyéb dokumentumok azon része, amely tartalmaz, vagy egyéb módon utal a fenti l</w:t>
      </w:r>
      <w:r w:rsidR="002E23F6" w:rsidRPr="00772889">
        <w:rPr>
          <w:rFonts w:ascii="Palatino Linotype" w:hAnsi="Palatino Linotype"/>
          <w:spacing w:val="4"/>
          <w:lang w:val="hu-HU"/>
        </w:rPr>
        <w:t> </w:t>
      </w:r>
      <w:r w:rsidRPr="00772889">
        <w:rPr>
          <w:rFonts w:ascii="Palatino Linotype" w:hAnsi="Palatino Linotype"/>
          <w:spacing w:val="4"/>
          <w:lang w:val="hu-HU"/>
        </w:rPr>
        <w:t xml:space="preserve">(a) pontban hivatkozott </w:t>
      </w:r>
      <w:r w:rsidR="0058163B" w:rsidRPr="00772889">
        <w:rPr>
          <w:rFonts w:ascii="Palatino Linotype" w:hAnsi="Palatino Linotype"/>
          <w:spacing w:val="4"/>
          <w:lang w:val="hu-HU"/>
        </w:rPr>
        <w:t>Bizalmas I</w:t>
      </w:r>
      <w:r w:rsidRPr="00772889">
        <w:rPr>
          <w:rFonts w:ascii="Palatino Linotype" w:hAnsi="Palatino Linotype"/>
          <w:spacing w:val="4"/>
          <w:lang w:val="hu-HU"/>
        </w:rPr>
        <w:t xml:space="preserve">nformációra, vagy abból származik kivéve, ha ugyanaz teljes egészében olyan információból származik, amely az alábbi </w:t>
      </w:r>
      <w:r w:rsidR="006C0250" w:rsidRPr="00772889">
        <w:rPr>
          <w:rFonts w:ascii="Palatino Linotype" w:hAnsi="Palatino Linotype"/>
          <w:spacing w:val="4"/>
          <w:lang w:val="hu-HU"/>
        </w:rPr>
        <w:t>6</w:t>
      </w:r>
      <w:r w:rsidRPr="00772889">
        <w:rPr>
          <w:rFonts w:ascii="Palatino Linotype" w:hAnsi="Palatino Linotype"/>
          <w:spacing w:val="4"/>
          <w:lang w:val="hu-HU"/>
        </w:rPr>
        <w:t>. pontban t</w:t>
      </w:r>
      <w:r w:rsidR="002E23F6" w:rsidRPr="00772889">
        <w:rPr>
          <w:rFonts w:ascii="Palatino Linotype" w:hAnsi="Palatino Linotype"/>
          <w:spacing w:val="4"/>
          <w:lang w:val="hu-HU"/>
        </w:rPr>
        <w:t xml:space="preserve">árgyalt kivétel körébe esik. </w:t>
      </w:r>
    </w:p>
    <w:p w14:paraId="6941D721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14:paraId="1DE7010E" w14:textId="32E66680" w:rsidR="00CE5EF1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 xml:space="preserve">2. </w:t>
      </w:r>
      <w:r w:rsidR="00D37BD3" w:rsidRPr="00772889">
        <w:rPr>
          <w:rFonts w:ascii="Palatino Linotype" w:hAnsi="Palatino Linotype"/>
          <w:spacing w:val="4"/>
          <w:lang w:val="hu-HU"/>
        </w:rPr>
        <w:t>BME</w:t>
      </w:r>
      <w:r w:rsidR="00C67712" w:rsidRPr="00772889">
        <w:rPr>
          <w:rFonts w:ascii="Palatino Linotype" w:hAnsi="Palatino Linotype"/>
          <w:spacing w:val="4"/>
          <w:lang w:val="hu-HU"/>
        </w:rPr>
        <w:t>-G</w:t>
      </w:r>
      <w:r w:rsidR="004F30D8" w:rsidRPr="00772889">
        <w:rPr>
          <w:rFonts w:ascii="Palatino Linotype" w:hAnsi="Palatino Linotype"/>
          <w:spacing w:val="4"/>
          <w:lang w:val="hu-HU"/>
        </w:rPr>
        <w:t>T</w:t>
      </w:r>
      <w:r w:rsidR="00C67712" w:rsidRPr="00772889">
        <w:rPr>
          <w:rFonts w:ascii="Palatino Linotype" w:hAnsi="Palatino Linotype"/>
          <w:spacing w:val="4"/>
          <w:lang w:val="hu-HU"/>
        </w:rPr>
        <w:t>K</w:t>
      </w:r>
      <w:r w:rsidRPr="00772889">
        <w:rPr>
          <w:rFonts w:ascii="Palatino Linotype" w:hAnsi="Palatino Linotype"/>
          <w:spacing w:val="4"/>
          <w:lang w:val="hu-HU"/>
        </w:rPr>
        <w:t xml:space="preserve"> kötelezettséget vállal arra, hogy </w:t>
      </w:r>
      <w:r w:rsidR="00D37BD3" w:rsidRPr="00772889">
        <w:rPr>
          <w:rFonts w:ascii="Palatino Linotype" w:hAnsi="Palatino Linotype"/>
          <w:spacing w:val="4"/>
          <w:lang w:val="hu-HU"/>
        </w:rPr>
        <w:t xml:space="preserve">a hallgató </w:t>
      </w:r>
      <w:r w:rsidR="002E23F6" w:rsidRPr="00772889">
        <w:rPr>
          <w:rFonts w:ascii="Palatino Linotype" w:hAnsi="Palatino Linotype"/>
          <w:spacing w:val="4"/>
          <w:lang w:val="hu-HU"/>
        </w:rPr>
        <w:t>szakdolgozatát/</w:t>
      </w:r>
      <w:r w:rsidR="00D37BD3" w:rsidRPr="00772889">
        <w:rPr>
          <w:rFonts w:ascii="Palatino Linotype" w:hAnsi="Palatino Linotype"/>
          <w:spacing w:val="4"/>
          <w:lang w:val="hu-HU"/>
        </w:rPr>
        <w:t>diplomamunkáját jelen információvédelmi meg</w:t>
      </w:r>
      <w:r w:rsidR="00DB3A48">
        <w:rPr>
          <w:rFonts w:ascii="Palatino Linotype" w:hAnsi="Palatino Linotype"/>
          <w:spacing w:val="4"/>
          <w:lang w:val="hu-HU"/>
        </w:rPr>
        <w:t>állapodás aláírásától számított</w:t>
      </w:r>
      <w:permStart w:id="29437801" w:edGrp="everyone"/>
      <w:r w:rsidR="00017AB4">
        <w:rPr>
          <w:rFonts w:ascii="Palatino Linotype" w:hAnsi="Palatino Linotype"/>
          <w:spacing w:val="4"/>
          <w:lang w:val="hu-HU"/>
        </w:rPr>
        <w:t>….</w:t>
      </w:r>
      <w:r w:rsidR="00DB3A48">
        <w:rPr>
          <w:rFonts w:ascii="Palatino Linotype" w:hAnsi="Palatino Linotype"/>
          <w:spacing w:val="4"/>
          <w:lang w:val="hu-HU"/>
        </w:rPr>
        <w:t xml:space="preserve"> </w:t>
      </w:r>
      <w:r w:rsidR="00D37BD3" w:rsidRPr="00772889">
        <w:rPr>
          <w:rFonts w:ascii="Palatino Linotype" w:hAnsi="Palatino Linotype"/>
          <w:spacing w:val="4"/>
          <w:lang w:val="hu-HU"/>
        </w:rPr>
        <w:t xml:space="preserve"> </w:t>
      </w:r>
      <w:permEnd w:id="29437801"/>
      <w:r w:rsidR="00D37BD3" w:rsidRPr="00772889">
        <w:rPr>
          <w:rFonts w:ascii="Palatino Linotype" w:hAnsi="Palatino Linotype"/>
          <w:spacing w:val="4"/>
          <w:lang w:val="hu-HU"/>
        </w:rPr>
        <w:t>év</w:t>
      </w:r>
      <w:r w:rsidR="00CE5EF1" w:rsidRPr="00772889">
        <w:rPr>
          <w:rFonts w:ascii="Palatino Linotype" w:hAnsi="Palatino Linotype"/>
          <w:spacing w:val="4"/>
          <w:lang w:val="hu-HU"/>
        </w:rPr>
        <w:t xml:space="preserve">ig </w:t>
      </w:r>
      <w:r w:rsidR="00C66734" w:rsidRPr="00772889">
        <w:rPr>
          <w:rFonts w:ascii="Palatino Linotype" w:hAnsi="Palatino Linotype"/>
          <w:spacing w:val="4"/>
          <w:lang w:val="hu-HU"/>
        </w:rPr>
        <w:t>zártan</w:t>
      </w:r>
      <w:r w:rsidR="00CE5EF1" w:rsidRPr="00772889">
        <w:rPr>
          <w:rFonts w:ascii="Palatino Linotype" w:hAnsi="Palatino Linotype"/>
          <w:spacing w:val="4"/>
          <w:lang w:val="hu-HU"/>
        </w:rPr>
        <w:t xml:space="preserve"> kezeli, azt a nyilvánosság elől </w:t>
      </w:r>
      <w:r w:rsidR="00807D06" w:rsidRPr="00772889">
        <w:rPr>
          <w:rFonts w:ascii="Palatino Linotype" w:hAnsi="Palatino Linotype"/>
          <w:spacing w:val="4"/>
          <w:lang w:val="hu-HU"/>
        </w:rPr>
        <w:t xml:space="preserve">ezen időtartam alatt </w:t>
      </w:r>
      <w:r w:rsidR="00102FA0" w:rsidRPr="00772889">
        <w:rPr>
          <w:rFonts w:ascii="Palatino Linotype" w:hAnsi="Palatino Linotype"/>
          <w:spacing w:val="4"/>
          <w:lang w:val="hu-HU"/>
        </w:rPr>
        <w:t xml:space="preserve">a </w:t>
      </w:r>
      <w:permStart w:id="1323765629" w:edGrp="everyone"/>
      <w:r w:rsidR="003F4D8D">
        <w:rPr>
          <w:rFonts w:ascii="Palatino Linotype" w:hAnsi="Palatino Linotype"/>
          <w:spacing w:val="4"/>
          <w:lang w:val="hu-HU"/>
        </w:rPr>
        <w:t xml:space="preserve">                  </w:t>
      </w:r>
      <w:r w:rsidR="00C630F3" w:rsidRPr="00772889">
        <w:rPr>
          <w:rFonts w:ascii="Palatino Linotype" w:hAnsi="Palatino Linotype"/>
          <w:spacing w:val="4"/>
          <w:lang w:val="hu-HU"/>
        </w:rPr>
        <w:t>.</w:t>
      </w:r>
      <w:permEnd w:id="1323765629"/>
      <w:r w:rsidR="00AE5388" w:rsidRPr="00772889">
        <w:rPr>
          <w:rFonts w:ascii="Palatino Linotype" w:hAnsi="Palatino Linotype"/>
          <w:spacing w:val="4"/>
          <w:lang w:val="hu-HU"/>
        </w:rPr>
        <w:t xml:space="preserve"> Tanszék</w:t>
      </w:r>
      <w:r w:rsidR="00102FA0" w:rsidRPr="00772889">
        <w:rPr>
          <w:rFonts w:ascii="Palatino Linotype" w:hAnsi="Palatino Linotype"/>
          <w:spacing w:val="4"/>
          <w:lang w:val="hu-HU"/>
        </w:rPr>
        <w:t xml:space="preserve"> helyiségében</w:t>
      </w:r>
      <w:r w:rsidR="00CF5E2F" w:rsidRPr="00772889">
        <w:rPr>
          <w:rFonts w:ascii="Palatino Linotype" w:hAnsi="Palatino Linotype"/>
          <w:spacing w:val="4"/>
          <w:lang w:val="hu-HU"/>
        </w:rPr>
        <w:t xml:space="preserve"> zárt borítékban, a boríték lezárására szolgáló felületén pecséttel </w:t>
      </w:r>
      <w:proofErr w:type="gramStart"/>
      <w:r w:rsidR="00CF5E2F" w:rsidRPr="00772889">
        <w:rPr>
          <w:rFonts w:ascii="Palatino Linotype" w:hAnsi="Palatino Linotype"/>
          <w:spacing w:val="4"/>
          <w:lang w:val="hu-HU"/>
        </w:rPr>
        <w:t>ellátva</w:t>
      </w:r>
      <w:proofErr w:type="gramEnd"/>
      <w:r w:rsidR="00CF5E2F" w:rsidRPr="00772889">
        <w:rPr>
          <w:rFonts w:ascii="Palatino Linotype" w:hAnsi="Palatino Linotype"/>
          <w:spacing w:val="4"/>
          <w:lang w:val="hu-HU"/>
        </w:rPr>
        <w:t xml:space="preserve"> </w:t>
      </w:r>
      <w:r w:rsidR="00CE5EF1" w:rsidRPr="00772889">
        <w:rPr>
          <w:rFonts w:ascii="Palatino Linotype" w:hAnsi="Palatino Linotype"/>
          <w:spacing w:val="4"/>
          <w:lang w:val="hu-HU"/>
        </w:rPr>
        <w:t>elzárva tartja, ezért az egyetemi</w:t>
      </w:r>
      <w:r w:rsidR="002E23F6" w:rsidRPr="00772889">
        <w:rPr>
          <w:rFonts w:ascii="Palatino Linotype" w:hAnsi="Palatino Linotype"/>
          <w:spacing w:val="4"/>
          <w:lang w:val="hu-HU"/>
        </w:rPr>
        <w:t>/tanszéki</w:t>
      </w:r>
      <w:r w:rsidR="00CE5EF1" w:rsidRPr="00772889">
        <w:rPr>
          <w:rFonts w:ascii="Palatino Linotype" w:hAnsi="Palatino Linotype"/>
          <w:spacing w:val="4"/>
          <w:lang w:val="hu-HU"/>
        </w:rPr>
        <w:t xml:space="preserve"> könyvtárban a </w:t>
      </w:r>
      <w:r w:rsidR="002E23F6" w:rsidRPr="00772889">
        <w:rPr>
          <w:rFonts w:ascii="Palatino Linotype" w:hAnsi="Palatino Linotype"/>
          <w:spacing w:val="4"/>
          <w:lang w:val="hu-HU"/>
        </w:rPr>
        <w:t>szakdolgozatot/</w:t>
      </w:r>
      <w:r w:rsidR="00CE5EF1" w:rsidRPr="00772889">
        <w:rPr>
          <w:rFonts w:ascii="Palatino Linotype" w:hAnsi="Palatino Linotype"/>
          <w:spacing w:val="4"/>
          <w:lang w:val="hu-HU"/>
        </w:rPr>
        <w:t>diplomamunkát csak a jelen pontban meghatározott határidő lejártát követően teszi köz</w:t>
      </w:r>
      <w:r w:rsidR="002E23F6" w:rsidRPr="00772889">
        <w:rPr>
          <w:rFonts w:ascii="Palatino Linotype" w:hAnsi="Palatino Linotype"/>
          <w:spacing w:val="4"/>
          <w:lang w:val="hu-HU"/>
        </w:rPr>
        <w:t>zé</w:t>
      </w:r>
      <w:r w:rsidR="00CE5EF1" w:rsidRPr="00772889">
        <w:rPr>
          <w:rFonts w:ascii="Palatino Linotype" w:hAnsi="Palatino Linotype"/>
          <w:spacing w:val="4"/>
          <w:lang w:val="hu-HU"/>
        </w:rPr>
        <w:t xml:space="preserve">. </w:t>
      </w:r>
      <w:r w:rsidR="00C91011" w:rsidRPr="00772889">
        <w:rPr>
          <w:rFonts w:ascii="Palatino Linotype" w:hAnsi="Palatino Linotype"/>
          <w:spacing w:val="4"/>
          <w:lang w:val="hu-HU"/>
        </w:rPr>
        <w:t xml:space="preserve">A </w:t>
      </w:r>
      <w:r w:rsidR="002E23F6" w:rsidRPr="00772889">
        <w:rPr>
          <w:rFonts w:ascii="Palatino Linotype" w:hAnsi="Palatino Linotype"/>
          <w:spacing w:val="4"/>
          <w:lang w:val="hu-HU"/>
        </w:rPr>
        <w:t>szakdolgozatot/</w:t>
      </w:r>
      <w:r w:rsidR="00C419B2" w:rsidRPr="00772889">
        <w:rPr>
          <w:rFonts w:ascii="Palatino Linotype" w:hAnsi="Palatino Linotype"/>
          <w:spacing w:val="4"/>
          <w:lang w:val="hu-HU"/>
        </w:rPr>
        <w:t xml:space="preserve">diplomamunkát tartalmazó lezárt borítékot </w:t>
      </w:r>
      <w:r w:rsidR="00742D70" w:rsidRPr="00772889">
        <w:rPr>
          <w:rFonts w:ascii="Palatino Linotype" w:hAnsi="Palatino Linotype"/>
          <w:spacing w:val="4"/>
          <w:lang w:val="hu-HU"/>
        </w:rPr>
        <w:t>kizárólag</w:t>
      </w:r>
      <w:r w:rsidR="00C419B2" w:rsidRPr="00772889">
        <w:rPr>
          <w:rFonts w:ascii="Palatino Linotype" w:hAnsi="Palatino Linotype"/>
          <w:spacing w:val="4"/>
          <w:lang w:val="hu-HU"/>
        </w:rPr>
        <w:t xml:space="preserve"> a </w:t>
      </w:r>
      <w:r w:rsidR="002E23F6" w:rsidRPr="00772889">
        <w:rPr>
          <w:rFonts w:ascii="Palatino Linotype" w:hAnsi="Palatino Linotype"/>
          <w:spacing w:val="4"/>
          <w:lang w:val="hu-HU"/>
        </w:rPr>
        <w:t>szakdolgozat/</w:t>
      </w:r>
      <w:r w:rsidR="00C419B2" w:rsidRPr="00772889">
        <w:rPr>
          <w:rFonts w:ascii="Palatino Linotype" w:hAnsi="Palatino Linotype"/>
          <w:spacing w:val="4"/>
          <w:lang w:val="hu-HU"/>
        </w:rPr>
        <w:t>diplomamunka megismerésé</w:t>
      </w:r>
      <w:r w:rsidR="00A00389" w:rsidRPr="00772889">
        <w:rPr>
          <w:rFonts w:ascii="Palatino Linotype" w:hAnsi="Palatino Linotype"/>
          <w:spacing w:val="4"/>
          <w:lang w:val="hu-HU"/>
        </w:rPr>
        <w:t>re jogosult személyek bonthatják</w:t>
      </w:r>
      <w:r w:rsidR="00C419B2" w:rsidRPr="00772889">
        <w:rPr>
          <w:rFonts w:ascii="Palatino Linotype" w:hAnsi="Palatino Linotype"/>
          <w:spacing w:val="4"/>
          <w:lang w:val="hu-HU"/>
        </w:rPr>
        <w:t xml:space="preserve"> fel.</w:t>
      </w:r>
      <w:r w:rsidR="008E439E" w:rsidRPr="00772889">
        <w:rPr>
          <w:rFonts w:ascii="Palatino Linotype" w:hAnsi="Palatino Linotype"/>
          <w:spacing w:val="4"/>
          <w:lang w:val="hu-HU"/>
        </w:rPr>
        <w:t xml:space="preserve"> A szakdolgozathoz/diplomamunkához történő hozzáférést a borítékon nyilván kell tartani, a borítékot minden hozzáférés után vissza kell zárni.</w:t>
      </w:r>
      <w:r w:rsidR="006C0250" w:rsidRPr="00772889">
        <w:rPr>
          <w:rFonts w:ascii="Palatino Linotype" w:hAnsi="Palatino Linotype"/>
          <w:spacing w:val="4"/>
          <w:lang w:val="hu-HU"/>
        </w:rPr>
        <w:t xml:space="preserve"> Jelen M</w:t>
      </w:r>
      <w:r w:rsidR="00EE3649" w:rsidRPr="00772889">
        <w:rPr>
          <w:rFonts w:ascii="Palatino Linotype" w:hAnsi="Palatino Linotype"/>
          <w:spacing w:val="4"/>
          <w:lang w:val="hu-HU"/>
        </w:rPr>
        <w:t>egállapodás a Felek külön rendelkezése nélkül, a zártan kezelésre meghatározott</w:t>
      </w:r>
      <w:permStart w:id="305599949" w:edGrp="everyone"/>
      <w:r w:rsidR="00017AB4">
        <w:rPr>
          <w:rFonts w:ascii="Palatino Linotype" w:hAnsi="Palatino Linotype"/>
          <w:spacing w:val="4"/>
          <w:lang w:val="hu-HU"/>
        </w:rPr>
        <w:t>…..</w:t>
      </w:r>
      <w:permEnd w:id="305599949"/>
      <w:r w:rsidR="00EE3649" w:rsidRPr="00772889">
        <w:rPr>
          <w:rFonts w:ascii="Palatino Linotype" w:hAnsi="Palatino Linotype"/>
          <w:spacing w:val="4"/>
          <w:lang w:val="hu-HU"/>
        </w:rPr>
        <w:t xml:space="preserve">év elteltével </w:t>
      </w:r>
      <w:proofErr w:type="gramStart"/>
      <w:r w:rsidR="00EE3649" w:rsidRPr="00772889">
        <w:rPr>
          <w:rFonts w:ascii="Palatino Linotype" w:hAnsi="Palatino Linotype"/>
          <w:spacing w:val="4"/>
          <w:lang w:val="hu-HU"/>
        </w:rPr>
        <w:t>automatikusan</w:t>
      </w:r>
      <w:proofErr w:type="gramEnd"/>
      <w:r w:rsidR="00EE3649" w:rsidRPr="00772889">
        <w:rPr>
          <w:rFonts w:ascii="Palatino Linotype" w:hAnsi="Palatino Linotype"/>
          <w:spacing w:val="4"/>
          <w:lang w:val="hu-HU"/>
        </w:rPr>
        <w:t xml:space="preserve"> megszűnik.</w:t>
      </w:r>
    </w:p>
    <w:p w14:paraId="4220376C" w14:textId="77777777" w:rsidR="00CE5EF1" w:rsidRPr="00772889" w:rsidRDefault="00CE5EF1" w:rsidP="00B04934">
      <w:pPr>
        <w:jc w:val="both"/>
        <w:rPr>
          <w:rFonts w:ascii="Palatino Linotype" w:hAnsi="Palatino Linotype"/>
          <w:spacing w:val="4"/>
          <w:lang w:val="hu-HU"/>
        </w:rPr>
      </w:pPr>
    </w:p>
    <w:p w14:paraId="556EA003" w14:textId="56B577D7" w:rsidR="00FF7D11" w:rsidRPr="00772889" w:rsidRDefault="00D72A1A" w:rsidP="004F30D8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 xml:space="preserve">3. </w:t>
      </w:r>
      <w:r w:rsidR="00CE5EF1" w:rsidRPr="00772889">
        <w:rPr>
          <w:rFonts w:ascii="Palatino Linotype" w:hAnsi="Palatino Linotype"/>
          <w:spacing w:val="4"/>
          <w:lang w:val="hu-HU"/>
        </w:rPr>
        <w:t xml:space="preserve">Felek megállapodnak, hogy a hallgató </w:t>
      </w:r>
      <w:r w:rsidR="002E23F6" w:rsidRPr="00772889">
        <w:rPr>
          <w:rFonts w:ascii="Palatino Linotype" w:hAnsi="Palatino Linotype"/>
          <w:spacing w:val="4"/>
          <w:lang w:val="hu-HU"/>
        </w:rPr>
        <w:t>szakdolgozatát/</w:t>
      </w:r>
      <w:r w:rsidR="00CE5EF1" w:rsidRPr="00772889">
        <w:rPr>
          <w:rFonts w:ascii="Palatino Linotype" w:hAnsi="Palatino Linotype"/>
          <w:spacing w:val="4"/>
          <w:lang w:val="hu-HU"/>
        </w:rPr>
        <w:t xml:space="preserve">diplomamunkáját </w:t>
      </w:r>
      <w:r w:rsidR="00D136A2" w:rsidRPr="00772889">
        <w:rPr>
          <w:rFonts w:ascii="Palatino Linotype" w:hAnsi="Palatino Linotype"/>
          <w:spacing w:val="4"/>
          <w:lang w:val="hu-HU"/>
        </w:rPr>
        <w:t xml:space="preserve">kizárólag </w:t>
      </w:r>
      <w:r w:rsidR="00CE5EF1" w:rsidRPr="00772889">
        <w:rPr>
          <w:rFonts w:ascii="Palatino Linotype" w:hAnsi="Palatino Linotype"/>
          <w:spacing w:val="4"/>
          <w:lang w:val="hu-HU"/>
        </w:rPr>
        <w:t>a</w:t>
      </w:r>
      <w:r w:rsidRPr="00772889">
        <w:rPr>
          <w:rFonts w:ascii="Palatino Linotype" w:hAnsi="Palatino Linotype"/>
          <w:spacing w:val="4"/>
          <w:lang w:val="hu-HU"/>
        </w:rPr>
        <w:t xml:space="preserve"> BME TVSZ 146. § (5) bekezdés a) pontjában meghatározott személyek ismerhetik meg. </w:t>
      </w:r>
    </w:p>
    <w:p w14:paraId="0FFD6C2F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14:paraId="082BF96E" w14:textId="3D79C212" w:rsidR="00FF7D11" w:rsidRPr="00772889" w:rsidRDefault="00D72A1A" w:rsidP="00F0797D">
      <w:pPr>
        <w:autoSpaceDE w:val="0"/>
        <w:autoSpaceDN w:val="0"/>
        <w:adjustRightInd w:val="0"/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 xml:space="preserve">4. </w:t>
      </w:r>
      <w:r w:rsidR="00FF7D11" w:rsidRPr="00772889">
        <w:rPr>
          <w:rFonts w:ascii="Palatino Linotype" w:hAnsi="Palatino Linotype"/>
          <w:spacing w:val="4"/>
          <w:lang w:val="hu-HU"/>
        </w:rPr>
        <w:t xml:space="preserve">Felek megállapodnak, hogy a fenti személyek a </w:t>
      </w:r>
      <w:r w:rsidR="007776C6" w:rsidRPr="00772889">
        <w:rPr>
          <w:rFonts w:ascii="Palatino Linotype" w:hAnsi="Palatino Linotype"/>
          <w:spacing w:val="4"/>
          <w:lang w:val="hu-HU"/>
        </w:rPr>
        <w:t>szakdolgozat/</w:t>
      </w:r>
      <w:r w:rsidR="00FF7D11" w:rsidRPr="00772889">
        <w:rPr>
          <w:rFonts w:ascii="Palatino Linotype" w:hAnsi="Palatino Linotype"/>
          <w:spacing w:val="4"/>
          <w:lang w:val="hu-HU"/>
        </w:rPr>
        <w:t>diplomamunka készítése, kezelése, értékelése során tudomásukra jutott bizalmas információkat csak és kizárólag a diplomamunka készítése, kezelése, értékelése céljára használhatják fel, azokat ny</w:t>
      </w:r>
      <w:r w:rsidR="007776C6" w:rsidRPr="00772889">
        <w:rPr>
          <w:rFonts w:ascii="Palatino Linotype" w:hAnsi="Palatino Linotype"/>
          <w:spacing w:val="4"/>
          <w:lang w:val="hu-HU"/>
        </w:rPr>
        <w:t>i</w:t>
      </w:r>
      <w:r w:rsidR="00FF7D11" w:rsidRPr="00772889">
        <w:rPr>
          <w:rFonts w:ascii="Palatino Linotype" w:hAnsi="Palatino Linotype"/>
          <w:spacing w:val="4"/>
          <w:lang w:val="hu-HU"/>
        </w:rPr>
        <w:t xml:space="preserve">lvánosságra nem hozhatják, </w:t>
      </w:r>
      <w:r w:rsidR="0039276D" w:rsidRPr="00772889">
        <w:rPr>
          <w:rFonts w:ascii="Palatino Linotype" w:hAnsi="Palatino Linotype"/>
          <w:spacing w:val="4"/>
          <w:lang w:val="hu-HU"/>
        </w:rPr>
        <w:t>illetéktelen harmadik személyek számára hozzáférhetővé nem tehetik</w:t>
      </w:r>
      <w:r w:rsidR="0011779B" w:rsidRPr="00772889">
        <w:rPr>
          <w:rFonts w:ascii="Palatino Linotype" w:hAnsi="Palatino Linotype"/>
          <w:spacing w:val="4"/>
          <w:lang w:val="hu-HU"/>
        </w:rPr>
        <w:t>.</w:t>
      </w:r>
      <w:r w:rsidR="00C419B2" w:rsidRPr="00772889">
        <w:rPr>
          <w:rFonts w:ascii="Palatino Linotype" w:hAnsi="Palatino Linotype"/>
          <w:spacing w:val="4"/>
          <w:lang w:val="hu-HU"/>
        </w:rPr>
        <w:t xml:space="preserve"> A BME</w:t>
      </w:r>
      <w:r w:rsidR="007C6F15" w:rsidRPr="00772889">
        <w:rPr>
          <w:rFonts w:ascii="Palatino Linotype" w:hAnsi="Palatino Linotype"/>
          <w:spacing w:val="4"/>
          <w:lang w:val="hu-HU"/>
        </w:rPr>
        <w:t>-G</w:t>
      </w:r>
      <w:r w:rsidR="004F30D8" w:rsidRPr="00772889">
        <w:rPr>
          <w:rFonts w:ascii="Palatino Linotype" w:hAnsi="Palatino Linotype"/>
          <w:spacing w:val="4"/>
          <w:lang w:val="hu-HU"/>
        </w:rPr>
        <w:t>T</w:t>
      </w:r>
      <w:r w:rsidR="007C6F15" w:rsidRPr="00772889">
        <w:rPr>
          <w:rFonts w:ascii="Palatino Linotype" w:hAnsi="Palatino Linotype"/>
          <w:spacing w:val="4"/>
          <w:lang w:val="hu-HU"/>
        </w:rPr>
        <w:t>K</w:t>
      </w:r>
      <w:r w:rsidR="00C419B2" w:rsidRPr="00772889">
        <w:rPr>
          <w:rFonts w:ascii="Palatino Linotype" w:hAnsi="Palatino Linotype"/>
          <w:spacing w:val="4"/>
          <w:lang w:val="hu-HU"/>
        </w:rPr>
        <w:t xml:space="preserve"> kötelezettséget vállal arra, hogy a </w:t>
      </w:r>
      <w:r w:rsidR="007776C6" w:rsidRPr="00772889">
        <w:rPr>
          <w:rFonts w:ascii="Palatino Linotype" w:hAnsi="Palatino Linotype"/>
          <w:spacing w:val="4"/>
          <w:lang w:val="hu-HU"/>
        </w:rPr>
        <w:t>szakdolgozat/</w:t>
      </w:r>
      <w:r w:rsidR="00C419B2" w:rsidRPr="00772889">
        <w:rPr>
          <w:rFonts w:ascii="Palatino Linotype" w:hAnsi="Palatino Linotype"/>
          <w:spacing w:val="4"/>
          <w:lang w:val="hu-HU"/>
        </w:rPr>
        <w:t xml:space="preserve">diplomamunka megismerésére jogosult személyekkel </w:t>
      </w:r>
      <w:r w:rsidR="00DB3719" w:rsidRPr="00772889">
        <w:rPr>
          <w:rFonts w:ascii="Palatino Linotype" w:hAnsi="Palatino Linotype"/>
          <w:spacing w:val="4"/>
          <w:lang w:val="hu-HU"/>
        </w:rPr>
        <w:t>jelen megá</w:t>
      </w:r>
      <w:r w:rsidR="00C86187" w:rsidRPr="00772889">
        <w:rPr>
          <w:rFonts w:ascii="Palatino Linotype" w:hAnsi="Palatino Linotype"/>
          <w:spacing w:val="4"/>
          <w:lang w:val="hu-HU"/>
        </w:rPr>
        <w:t>llapodásban foglaltakat ismerteti</w:t>
      </w:r>
      <w:r w:rsidR="00A00389" w:rsidRPr="00772889">
        <w:rPr>
          <w:rFonts w:ascii="Palatino Linotype" w:hAnsi="Palatino Linotype"/>
          <w:spacing w:val="4"/>
          <w:lang w:val="hu-HU"/>
        </w:rPr>
        <w:t>.</w:t>
      </w:r>
    </w:p>
    <w:p w14:paraId="1A0CA6D6" w14:textId="77777777" w:rsidR="00FF7D11" w:rsidRPr="00772889" w:rsidRDefault="00FF7D11" w:rsidP="00B04934">
      <w:pPr>
        <w:jc w:val="both"/>
        <w:rPr>
          <w:rFonts w:ascii="Palatino Linotype" w:hAnsi="Palatino Linotype"/>
          <w:spacing w:val="4"/>
          <w:lang w:val="hu-HU"/>
        </w:rPr>
      </w:pPr>
    </w:p>
    <w:p w14:paraId="72692A38" w14:textId="3409C63E" w:rsidR="00B04934" w:rsidRPr="00772889" w:rsidRDefault="00D72A1A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>5</w:t>
      </w:r>
      <w:r w:rsidR="00B04934" w:rsidRPr="00772889">
        <w:rPr>
          <w:rFonts w:ascii="Palatino Linotype" w:hAnsi="Palatino Linotype"/>
          <w:spacing w:val="4"/>
          <w:lang w:val="hu-HU"/>
        </w:rPr>
        <w:t>. Felek az átadásra kerülő adatok és információk bizalmas jellegét és gazdasági értékét kifejezetten elismerik. Felek kifejezetten elismerik, hogy az információk gondatlan kezelése, vagy jelen információvédelmi megállapodás megszegése a másik félnek jelentős kárt okoz</w:t>
      </w:r>
      <w:r w:rsidR="0039276D" w:rsidRPr="00772889">
        <w:rPr>
          <w:rFonts w:ascii="Palatino Linotype" w:hAnsi="Palatino Linotype"/>
          <w:spacing w:val="4"/>
          <w:lang w:val="hu-HU"/>
        </w:rPr>
        <w:t>hat</w:t>
      </w:r>
      <w:r w:rsidR="00B04934" w:rsidRPr="00772889">
        <w:rPr>
          <w:rFonts w:ascii="Palatino Linotype" w:hAnsi="Palatino Linotype"/>
          <w:spacing w:val="4"/>
          <w:lang w:val="hu-HU"/>
        </w:rPr>
        <w:t>, ez okból kötelezik magukat, hogy az információk kezelése során fokozott figyelemmel és körültekintéssel járnak el.</w:t>
      </w:r>
      <w:r w:rsidR="0090503C" w:rsidRPr="00772889">
        <w:rPr>
          <w:rFonts w:ascii="Palatino Linotype" w:hAnsi="Palatino Linotype"/>
          <w:spacing w:val="4"/>
          <w:lang w:val="hu-HU"/>
        </w:rPr>
        <w:t xml:space="preserve"> Felek kifejezetten rögzítik, hogy a BME G</w:t>
      </w:r>
      <w:r w:rsidR="004F30D8" w:rsidRPr="00772889">
        <w:rPr>
          <w:rFonts w:ascii="Palatino Linotype" w:hAnsi="Palatino Linotype"/>
          <w:spacing w:val="4"/>
          <w:lang w:val="hu-HU"/>
        </w:rPr>
        <w:t>T</w:t>
      </w:r>
      <w:r w:rsidR="0090503C" w:rsidRPr="00772889">
        <w:rPr>
          <w:rFonts w:ascii="Palatino Linotype" w:hAnsi="Palatino Linotype"/>
          <w:spacing w:val="4"/>
          <w:lang w:val="hu-HU"/>
        </w:rPr>
        <w:t>K nem felelős azon károkért, amelyeket kizárólag a hallgató vétkes magatartása okozott. A h</w:t>
      </w:r>
      <w:r w:rsidR="00EE3649" w:rsidRPr="00772889">
        <w:rPr>
          <w:rFonts w:ascii="Palatino Linotype" w:hAnsi="Palatino Linotype"/>
          <w:spacing w:val="4"/>
          <w:lang w:val="hu-HU"/>
        </w:rPr>
        <w:t>allgató felelősségéről</w:t>
      </w:r>
      <w:r w:rsidR="0090503C" w:rsidRPr="00772889">
        <w:rPr>
          <w:rFonts w:ascii="Palatino Linotype" w:hAnsi="Palatino Linotype"/>
          <w:spacing w:val="4"/>
          <w:lang w:val="hu-HU"/>
        </w:rPr>
        <w:t xml:space="preserve"> a gazd</w:t>
      </w:r>
      <w:r w:rsidR="004F30D8" w:rsidRPr="00772889">
        <w:rPr>
          <w:rFonts w:ascii="Palatino Linotype" w:hAnsi="Palatino Linotype"/>
          <w:spacing w:val="4"/>
          <w:lang w:val="hu-HU"/>
        </w:rPr>
        <w:t>álkodó</w:t>
      </w:r>
      <w:r w:rsidR="0090503C" w:rsidRPr="00772889">
        <w:rPr>
          <w:rFonts w:ascii="Palatino Linotype" w:hAnsi="Palatino Linotype"/>
          <w:spacing w:val="4"/>
          <w:lang w:val="hu-HU"/>
        </w:rPr>
        <w:t xml:space="preserve"> szervezettel/intézménnyel kötött munkaszerződés v</w:t>
      </w:r>
      <w:r w:rsidR="00EE3649" w:rsidRPr="00772889">
        <w:rPr>
          <w:rFonts w:ascii="Palatino Linotype" w:hAnsi="Palatino Linotype"/>
          <w:spacing w:val="4"/>
          <w:lang w:val="hu-HU"/>
        </w:rPr>
        <w:t>agy gyakornoki szerződés rendelkezik.</w:t>
      </w:r>
    </w:p>
    <w:p w14:paraId="47859550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14:paraId="6ABDF859" w14:textId="019C8F64" w:rsidR="00B04934" w:rsidRPr="00772889" w:rsidRDefault="00D72A1A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>6</w:t>
      </w:r>
      <w:r w:rsidR="00B04934" w:rsidRPr="00772889">
        <w:rPr>
          <w:rFonts w:ascii="Palatino Linotype" w:hAnsi="Palatino Linotype"/>
          <w:spacing w:val="4"/>
          <w:lang w:val="hu-HU"/>
        </w:rPr>
        <w:t>. A 2. pontban foglalt kikötések nem vonatkoznak a Bizalmas Információk azon körére, amelyről egyértelműen megállapítható, hogy:</w:t>
      </w:r>
    </w:p>
    <w:p w14:paraId="14ED69D1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>(a) a nyilvánosság számára hozzáférhető anélkül, hogy bármely Fél, vagy akár képviselőik bármely mulasztást követtek volna el</w:t>
      </w:r>
      <w:r w:rsidR="007776C6" w:rsidRPr="00772889">
        <w:rPr>
          <w:rFonts w:ascii="Palatino Linotype" w:hAnsi="Palatino Linotype"/>
          <w:spacing w:val="4"/>
          <w:lang w:val="hu-HU"/>
        </w:rPr>
        <w:t>,</w:t>
      </w:r>
      <w:r w:rsidRPr="00772889">
        <w:rPr>
          <w:rFonts w:ascii="Palatino Linotype" w:hAnsi="Palatino Linotype"/>
          <w:spacing w:val="4"/>
          <w:lang w:val="hu-HU"/>
        </w:rPr>
        <w:t xml:space="preserve"> </w:t>
      </w:r>
    </w:p>
    <w:p w14:paraId="73013796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>(b) harmadik személytől jogszerűen kapták meg, anélkül, hogy a jelen</w:t>
      </w:r>
      <w:r w:rsidR="007776C6" w:rsidRPr="00772889">
        <w:rPr>
          <w:rFonts w:ascii="Palatino Linotype" w:hAnsi="Palatino Linotype"/>
          <w:spacing w:val="4"/>
          <w:lang w:val="hu-HU"/>
        </w:rPr>
        <w:t xml:space="preserve"> Megállapodást megszegték volna,</w:t>
      </w:r>
    </w:p>
    <w:p w14:paraId="10BE6C55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 xml:space="preserve">(c) írásosan bizonyítható, hogy az jogszerűen bármely Fél vagy képviselője birtokában állt vagy </w:t>
      </w:r>
    </w:p>
    <w:p w14:paraId="744EAFA6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>(d) amelynek közzétételét jogszabály, bírósági határozat vagy valamely hatóság írja elő.</w:t>
      </w:r>
    </w:p>
    <w:p w14:paraId="09B56B0B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14:paraId="0FD842AA" w14:textId="5C61B094" w:rsidR="00B04934" w:rsidRPr="00772889" w:rsidRDefault="004E5D30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>7</w:t>
      </w:r>
      <w:r w:rsidR="00B04934" w:rsidRPr="00772889">
        <w:rPr>
          <w:rFonts w:ascii="Palatino Linotype" w:hAnsi="Palatino Linotype"/>
          <w:spacing w:val="4"/>
          <w:lang w:val="hu-HU"/>
        </w:rPr>
        <w:t>. A Felek kölcsönösen kötelesek biztosítani, hogy valamennyi</w:t>
      </w:r>
      <w:r w:rsidRPr="00772889">
        <w:rPr>
          <w:rFonts w:ascii="Palatino Linotype" w:hAnsi="Palatino Linotype"/>
          <w:spacing w:val="4"/>
          <w:lang w:val="hu-HU"/>
        </w:rPr>
        <w:t xml:space="preserve"> érintett</w:t>
      </w:r>
      <w:r w:rsidR="00B04934" w:rsidRPr="00772889">
        <w:rPr>
          <w:rFonts w:ascii="Palatino Linotype" w:hAnsi="Palatino Linotype"/>
          <w:spacing w:val="4"/>
          <w:lang w:val="hu-HU"/>
        </w:rPr>
        <w:t xml:space="preserve"> </w:t>
      </w:r>
      <w:r w:rsidR="0090503C" w:rsidRPr="00772889">
        <w:rPr>
          <w:rFonts w:ascii="Palatino Linotype" w:hAnsi="Palatino Linotype"/>
          <w:spacing w:val="4"/>
          <w:lang w:val="hu-HU"/>
        </w:rPr>
        <w:t>Közreműködőjük</w:t>
      </w:r>
      <w:r w:rsidRPr="00772889">
        <w:rPr>
          <w:rFonts w:ascii="Palatino Linotype" w:hAnsi="Palatino Linotype"/>
          <w:spacing w:val="4"/>
          <w:lang w:val="hu-HU"/>
        </w:rPr>
        <w:t>kel</w:t>
      </w:r>
      <w:r w:rsidR="0090503C" w:rsidRPr="00772889">
        <w:rPr>
          <w:rFonts w:ascii="Palatino Linotype" w:hAnsi="Palatino Linotype"/>
          <w:spacing w:val="4"/>
          <w:lang w:val="hu-HU"/>
        </w:rPr>
        <w:t xml:space="preserve"> </w:t>
      </w:r>
      <w:r w:rsidRPr="00772889">
        <w:rPr>
          <w:rFonts w:ascii="Palatino Linotype" w:hAnsi="Palatino Linotype"/>
          <w:spacing w:val="4"/>
          <w:lang w:val="hu-HU"/>
        </w:rPr>
        <w:t xml:space="preserve">megismertetik és </w:t>
      </w:r>
      <w:r w:rsidR="00B04934" w:rsidRPr="00772889">
        <w:rPr>
          <w:rFonts w:ascii="Palatino Linotype" w:hAnsi="Palatino Linotype"/>
          <w:spacing w:val="4"/>
          <w:lang w:val="hu-HU"/>
        </w:rPr>
        <w:t>betartj</w:t>
      </w:r>
      <w:r w:rsidRPr="00772889">
        <w:rPr>
          <w:rFonts w:ascii="Palatino Linotype" w:hAnsi="Palatino Linotype"/>
          <w:spacing w:val="4"/>
          <w:lang w:val="hu-HU"/>
        </w:rPr>
        <w:t xml:space="preserve">ák </w:t>
      </w:r>
      <w:r w:rsidR="00B04934" w:rsidRPr="00772889">
        <w:rPr>
          <w:rFonts w:ascii="Palatino Linotype" w:hAnsi="Palatino Linotype"/>
          <w:spacing w:val="4"/>
          <w:lang w:val="hu-HU"/>
        </w:rPr>
        <w:t>a jelen Megállapodásban foglalt követelményeket</w:t>
      </w:r>
      <w:r w:rsidRPr="00772889">
        <w:rPr>
          <w:rFonts w:ascii="Palatino Linotype" w:hAnsi="Palatino Linotype"/>
          <w:spacing w:val="4"/>
          <w:lang w:val="hu-HU"/>
        </w:rPr>
        <w:t xml:space="preserve">. </w:t>
      </w:r>
    </w:p>
    <w:p w14:paraId="76823A0A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14:paraId="7CF97A01" w14:textId="240BCA25" w:rsidR="00B04934" w:rsidRPr="00772889" w:rsidRDefault="004E5D30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>8</w:t>
      </w:r>
      <w:r w:rsidR="00B04934" w:rsidRPr="00772889">
        <w:rPr>
          <w:rFonts w:ascii="Palatino Linotype" w:hAnsi="Palatino Linotype"/>
          <w:spacing w:val="4"/>
          <w:lang w:val="hu-HU"/>
        </w:rPr>
        <w:t xml:space="preserve">. Mind a Felek, mind pedig </w:t>
      </w:r>
      <w:r w:rsidRPr="00772889">
        <w:rPr>
          <w:rFonts w:ascii="Palatino Linotype" w:hAnsi="Palatino Linotype"/>
          <w:spacing w:val="4"/>
          <w:lang w:val="hu-HU"/>
        </w:rPr>
        <w:t>Közreműködőik</w:t>
      </w:r>
      <w:r w:rsidR="00B04934" w:rsidRPr="00772889">
        <w:rPr>
          <w:rFonts w:ascii="Palatino Linotype" w:hAnsi="Palatino Linotype"/>
          <w:spacing w:val="4"/>
          <w:lang w:val="hu-HU"/>
        </w:rPr>
        <w:t xml:space="preserve"> beleegyeznek, hogy a Bizalmas Információk vonatkozásában nem szereznek semmilyen jogot vagy engedélyt, kivéve amennyiben azt ezen Megállapodás kifejezetten tartalmazza.</w:t>
      </w:r>
    </w:p>
    <w:p w14:paraId="09CA799E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14:paraId="37A8629D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lastRenderedPageBreak/>
        <w:t>10. Az a tény, hogy bármely Fél nem vagy késedelmesen gyakorolta valamely, a jelen Megállapodásban foglalt jogát, nem minősül ezen jogokról való lemondásnak, és ezen jog semmilyen egyedi vagy részleges gyakorlása nem zárja ki ezen jogok további és teljes mértékű teljesítését.</w:t>
      </w:r>
    </w:p>
    <w:p w14:paraId="67DB2B71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14:paraId="5E1E8F73" w14:textId="21382B21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>1</w:t>
      </w:r>
      <w:r w:rsidR="004E5D30" w:rsidRPr="00772889">
        <w:rPr>
          <w:rFonts w:ascii="Palatino Linotype" w:hAnsi="Palatino Linotype"/>
          <w:spacing w:val="4"/>
          <w:lang w:val="hu-HU"/>
        </w:rPr>
        <w:t>1</w:t>
      </w:r>
      <w:r w:rsidRPr="00772889">
        <w:rPr>
          <w:rFonts w:ascii="Palatino Linotype" w:hAnsi="Palatino Linotype"/>
          <w:spacing w:val="4"/>
          <w:lang w:val="hu-HU"/>
        </w:rPr>
        <w:t>. Abban az esetben, ha ezen Megállapodás bármely feltétele jogszabály vagy bírósági döntés nyomán érvénytelenné válik vagy nem érvényesíthető, a Felek elfogadják, hogy a Megállapodás további érintetlen pontjai továbbra is hatályosak maradnak, és a Felek közös akarattal elkövetnek mindent az érvénytelenné vált rendelkezés pótlására.</w:t>
      </w:r>
    </w:p>
    <w:p w14:paraId="55722337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14:paraId="16BDD92A" w14:textId="521A26F3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>1</w:t>
      </w:r>
      <w:r w:rsidR="00EE3649" w:rsidRPr="00772889">
        <w:rPr>
          <w:rFonts w:ascii="Palatino Linotype" w:hAnsi="Palatino Linotype"/>
          <w:spacing w:val="4"/>
          <w:lang w:val="hu-HU"/>
        </w:rPr>
        <w:t>2</w:t>
      </w:r>
      <w:r w:rsidRPr="00772889">
        <w:rPr>
          <w:rFonts w:ascii="Palatino Linotype" w:hAnsi="Palatino Linotype"/>
          <w:spacing w:val="4"/>
          <w:lang w:val="hu-HU"/>
        </w:rPr>
        <w:t>. Ezen Megállapodás tekintetében a magyar jog szabályai</w:t>
      </w:r>
      <w:r w:rsidR="007C04EB" w:rsidRPr="00772889">
        <w:rPr>
          <w:rFonts w:ascii="Palatino Linotype" w:hAnsi="Palatino Linotype"/>
          <w:spacing w:val="4"/>
          <w:lang w:val="hu-HU"/>
        </w:rPr>
        <w:t xml:space="preserve">, továbbá </w:t>
      </w:r>
      <w:r w:rsidR="003E1925" w:rsidRPr="00772889">
        <w:rPr>
          <w:rFonts w:ascii="Palatino Linotype" w:hAnsi="Palatino Linotype"/>
          <w:spacing w:val="4"/>
          <w:lang w:val="hu-HU"/>
        </w:rPr>
        <w:t xml:space="preserve">BME TVSZ </w:t>
      </w:r>
      <w:r w:rsidR="00E844AD" w:rsidRPr="00772889">
        <w:rPr>
          <w:rFonts w:ascii="Palatino Linotype" w:hAnsi="Palatino Linotype"/>
          <w:spacing w:val="4"/>
          <w:lang w:val="hu-HU"/>
        </w:rPr>
        <w:t xml:space="preserve">szabályai </w:t>
      </w:r>
      <w:r w:rsidRPr="00772889">
        <w:rPr>
          <w:rFonts w:ascii="Palatino Linotype" w:hAnsi="Palatino Linotype"/>
          <w:spacing w:val="4"/>
          <w:lang w:val="hu-HU"/>
        </w:rPr>
        <w:t>irányadóak. A Megállapodásból származó bármely jogvitát a Felek először tárgyalásos úton, peren kívüli megegyezéssel próbálnak rendezni, amennyiben ez nem vezet eredményre, úgy elfogadják</w:t>
      </w:r>
      <w:r w:rsidR="00EE3649" w:rsidRPr="00772889">
        <w:rPr>
          <w:rFonts w:ascii="Palatino Linotype" w:hAnsi="Palatino Linotype"/>
          <w:spacing w:val="4"/>
          <w:lang w:val="hu-HU"/>
        </w:rPr>
        <w:t xml:space="preserve"> a polgári perrendtartásról szóló 2016. évi CXXX. törvény értelmében</w:t>
      </w:r>
      <w:r w:rsidRPr="00772889">
        <w:rPr>
          <w:rFonts w:ascii="Palatino Linotype" w:hAnsi="Palatino Linotype"/>
          <w:spacing w:val="4"/>
          <w:lang w:val="hu-HU"/>
        </w:rPr>
        <w:t xml:space="preserve"> hatáskörrel és illetékességgel rendelkező magyar bíróság illetékességét.</w:t>
      </w:r>
    </w:p>
    <w:p w14:paraId="0C40CE1E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</w:p>
    <w:p w14:paraId="2D300EAB" w14:textId="77777777" w:rsidR="00B04934" w:rsidRPr="00772889" w:rsidRDefault="00B04934" w:rsidP="00B04934">
      <w:pPr>
        <w:jc w:val="both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>A jelen Megállapodásban foglaltakat elfogadjuk és elolvasás és értelmezés után, mint akaratunkkal mindenben egyezőt jóváhagyólag írunk alá.</w:t>
      </w:r>
    </w:p>
    <w:p w14:paraId="27AF91AF" w14:textId="77777777" w:rsidR="00B04934" w:rsidRPr="00772889" w:rsidRDefault="00B04934" w:rsidP="00B04934">
      <w:pPr>
        <w:rPr>
          <w:rFonts w:ascii="Palatino Linotype" w:hAnsi="Palatino Linotype"/>
          <w:sz w:val="20"/>
          <w:szCs w:val="20"/>
          <w:lang w:val="hu-HU"/>
        </w:rPr>
      </w:pPr>
    </w:p>
    <w:p w14:paraId="1574BF11" w14:textId="77777777" w:rsidR="00B04934" w:rsidRPr="00772889" w:rsidRDefault="00B04934" w:rsidP="00B04934">
      <w:pPr>
        <w:rPr>
          <w:rFonts w:ascii="Palatino Linotype" w:hAnsi="Palatino Linotype"/>
          <w:sz w:val="20"/>
          <w:szCs w:val="20"/>
          <w:lang w:val="hu-HU"/>
        </w:rPr>
      </w:pPr>
    </w:p>
    <w:p w14:paraId="3AD2B682" w14:textId="77777777" w:rsidR="00B04934" w:rsidRPr="00772889" w:rsidRDefault="00B04934" w:rsidP="00B04934">
      <w:pPr>
        <w:rPr>
          <w:rFonts w:ascii="Palatino Linotype" w:hAnsi="Palatino Linotype"/>
          <w:sz w:val="20"/>
          <w:szCs w:val="20"/>
          <w:lang w:val="hu-HU"/>
        </w:rPr>
      </w:pPr>
      <w:r w:rsidRPr="00772889">
        <w:rPr>
          <w:rFonts w:ascii="Palatino Linotype" w:hAnsi="Palatino Linotype"/>
          <w:sz w:val="20"/>
          <w:szCs w:val="20"/>
          <w:lang w:val="hu-HU"/>
        </w:rPr>
        <w:t xml:space="preserve">Kelt, </w:t>
      </w:r>
      <w:permStart w:id="1217288039" w:edGrp="everyone"/>
      <w:r w:rsidRPr="00772889">
        <w:rPr>
          <w:rFonts w:ascii="Palatino Linotype" w:hAnsi="Palatino Linotype"/>
          <w:sz w:val="20"/>
          <w:szCs w:val="20"/>
          <w:lang w:val="hu-HU"/>
        </w:rPr>
        <w:t>………………………………………………</w:t>
      </w:r>
      <w:permEnd w:id="1217288039"/>
    </w:p>
    <w:p w14:paraId="40B07012" w14:textId="77777777" w:rsidR="00B04934" w:rsidRPr="00772889" w:rsidRDefault="00B04934" w:rsidP="00B04934">
      <w:pPr>
        <w:spacing w:after="120"/>
        <w:rPr>
          <w:rFonts w:ascii="Palatino Linotype" w:hAnsi="Palatino Linotype"/>
          <w:lang w:val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79"/>
        <w:gridCol w:w="1843"/>
        <w:gridCol w:w="2593"/>
        <w:gridCol w:w="1842"/>
      </w:tblGrid>
      <w:tr w:rsidR="00B04934" w:rsidRPr="00772889" w14:paraId="73230EBA" w14:textId="77777777" w:rsidTr="00B04934">
        <w:trPr>
          <w:trHeight w:val="427"/>
          <w:jc w:val="center"/>
        </w:trPr>
        <w:tc>
          <w:tcPr>
            <w:tcW w:w="28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C82A05" w14:textId="77777777" w:rsidR="00B04934" w:rsidRPr="00772889" w:rsidRDefault="00B04934" w:rsidP="00B04934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  <w:p w14:paraId="5900E698" w14:textId="1CA7587E" w:rsidR="00B04934" w:rsidRPr="00772889" w:rsidRDefault="007C04EB" w:rsidP="00C630F3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sz w:val="20"/>
                <w:szCs w:val="20"/>
                <w:lang w:val="hu-HU"/>
              </w:rPr>
              <w:t xml:space="preserve">Dr. </w:t>
            </w:r>
            <w:r w:rsidR="004F30D8" w:rsidRPr="00772889">
              <w:rPr>
                <w:rFonts w:ascii="Palatino Linotype" w:hAnsi="Palatino Linotype"/>
                <w:sz w:val="20"/>
                <w:szCs w:val="20"/>
                <w:lang w:val="hu-HU"/>
              </w:rPr>
              <w:t>Lógó Emma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9B3AD3" w14:textId="77777777" w:rsidR="00B04934" w:rsidRPr="00772889" w:rsidRDefault="00B04934" w:rsidP="00B04934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25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2C6FD1" w14:textId="77777777" w:rsidR="00B04934" w:rsidRPr="00772889" w:rsidRDefault="00B04934" w:rsidP="000C735A">
            <w:pPr>
              <w:jc w:val="center"/>
              <w:rPr>
                <w:rFonts w:ascii="Palatino Linotype" w:hAnsi="Palatino Linotype"/>
                <w:sz w:val="20"/>
                <w:szCs w:val="20"/>
                <w:lang w:val="hu-HU"/>
              </w:rPr>
            </w:pPr>
            <w:permStart w:id="1743463525" w:edGrp="everyone"/>
            <w:permEnd w:id="1743463525"/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CA837D" w14:textId="77777777" w:rsidR="00B04934" w:rsidRPr="00772889" w:rsidRDefault="00B04934" w:rsidP="00B04934">
            <w:pPr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</w:pPr>
          </w:p>
        </w:tc>
      </w:tr>
      <w:tr w:rsidR="00B04934" w:rsidRPr="00772889" w14:paraId="2F87F331" w14:textId="77777777" w:rsidTr="00B04934">
        <w:trPr>
          <w:trHeight w:val="20"/>
          <w:jc w:val="center"/>
        </w:trPr>
        <w:tc>
          <w:tcPr>
            <w:tcW w:w="28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2F8D7E1" w14:textId="5A54330C" w:rsidR="00B04934" w:rsidRPr="00772889" w:rsidRDefault="009472F0" w:rsidP="004F30D8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BME</w:t>
            </w:r>
            <w:r w:rsidR="007C6F15" w:rsidRPr="00772889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-G</w:t>
            </w:r>
            <w:r w:rsidR="004F30D8" w:rsidRPr="00772889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T</w:t>
            </w:r>
            <w:r w:rsidR="007C6F15" w:rsidRPr="00772889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K</w:t>
            </w:r>
            <w:r w:rsidRPr="00772889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4F30D8" w:rsidRPr="00772889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dékánhelyettes</w:t>
            </w:r>
            <w:r w:rsidR="00B04934" w:rsidRPr="00772889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br/>
              <w:t>(nyomtatott betűkkel)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F7E9234" w14:textId="77777777" w:rsidR="00B04934" w:rsidRPr="00772889" w:rsidRDefault="00B04934" w:rsidP="00B0493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Aláírása</w:t>
            </w:r>
          </w:p>
        </w:tc>
        <w:tc>
          <w:tcPr>
            <w:tcW w:w="25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5BBA8F5" w14:textId="77777777" w:rsidR="00B04934" w:rsidRPr="00772889" w:rsidRDefault="00B04934" w:rsidP="00B0493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aláíró neve</w:t>
            </w:r>
            <w:r w:rsidRPr="00772889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br/>
              <w:t>(nyomtatott betűkkel)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B4DB790" w14:textId="77777777" w:rsidR="00B04934" w:rsidRPr="00772889" w:rsidRDefault="00B04934" w:rsidP="00B0493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iCs/>
                <w:sz w:val="20"/>
                <w:szCs w:val="20"/>
                <w:lang w:val="hu-HU"/>
              </w:rPr>
              <w:t>Aláírása</w:t>
            </w:r>
          </w:p>
        </w:tc>
      </w:tr>
    </w:tbl>
    <w:p w14:paraId="0D897D83" w14:textId="77777777" w:rsidR="00626A6B" w:rsidRPr="00772889" w:rsidRDefault="00626A6B" w:rsidP="00B04934">
      <w:pPr>
        <w:rPr>
          <w:rFonts w:ascii="Palatino Linotype" w:hAnsi="Palatino Linotype"/>
          <w:lang w:val="hu-HU"/>
        </w:rPr>
      </w:pPr>
    </w:p>
    <w:p w14:paraId="6EA0D4D7" w14:textId="77777777" w:rsidR="007471F3" w:rsidRPr="00772889" w:rsidRDefault="007471F3" w:rsidP="007471F3">
      <w:pPr>
        <w:rPr>
          <w:rFonts w:ascii="Palatino Linotype" w:hAnsi="Palatino Linotype"/>
          <w:sz w:val="24"/>
          <w:szCs w:val="20"/>
          <w:lang w:val="hu-HU"/>
        </w:rPr>
      </w:pPr>
      <w:r w:rsidRPr="00772889">
        <w:rPr>
          <w:rFonts w:ascii="Palatino Linotype" w:hAnsi="Palatino Linotype"/>
          <w:sz w:val="24"/>
          <w:szCs w:val="20"/>
          <w:lang w:val="hu-HU"/>
        </w:rPr>
        <w:t xml:space="preserve">Ellenjegyzem (ellenjegyző neve, aláírása): </w:t>
      </w:r>
    </w:p>
    <w:p w14:paraId="2B123C89" w14:textId="77777777" w:rsidR="007C04EB" w:rsidRPr="00772889" w:rsidRDefault="007C04EB" w:rsidP="007471F3">
      <w:pPr>
        <w:rPr>
          <w:rFonts w:ascii="Palatino Linotype" w:hAnsi="Palatino Linotype"/>
          <w:sz w:val="24"/>
          <w:szCs w:val="20"/>
          <w:lang w:val="hu-HU"/>
        </w:rPr>
      </w:pPr>
    </w:p>
    <w:p w14:paraId="75A91421" w14:textId="77777777" w:rsidR="007471F3" w:rsidRPr="00772889" w:rsidRDefault="007471F3" w:rsidP="007471F3">
      <w:pPr>
        <w:rPr>
          <w:rFonts w:ascii="Palatino Linotype" w:hAnsi="Palatino Linotype"/>
          <w:sz w:val="24"/>
          <w:szCs w:val="20"/>
          <w:lang w:val="hu-HU"/>
        </w:rPr>
      </w:pPr>
      <w:r w:rsidRPr="00772889">
        <w:rPr>
          <w:rFonts w:ascii="Palatino Linotype" w:hAnsi="Palatino Linotype"/>
          <w:sz w:val="24"/>
          <w:szCs w:val="20"/>
          <w:lang w:val="hu-HU"/>
        </w:rPr>
        <w:t>Budapest, 20</w:t>
      </w:r>
      <w:permStart w:id="185427330" w:edGrp="everyone"/>
      <w:r w:rsidRPr="00772889">
        <w:rPr>
          <w:rFonts w:ascii="Palatino Linotype" w:hAnsi="Palatino Linotype"/>
          <w:sz w:val="24"/>
          <w:szCs w:val="20"/>
          <w:lang w:val="hu-HU"/>
        </w:rPr>
        <w:t>.........</w:t>
      </w:r>
      <w:permEnd w:id="185427330"/>
      <w:r w:rsidRPr="00772889">
        <w:rPr>
          <w:rFonts w:ascii="Palatino Linotype" w:hAnsi="Palatino Linotype"/>
          <w:sz w:val="24"/>
          <w:szCs w:val="20"/>
          <w:lang w:val="hu-HU"/>
        </w:rPr>
        <w:t>.... év .</w:t>
      </w:r>
      <w:permStart w:id="557346176" w:edGrp="everyone"/>
      <w:r w:rsidRPr="00772889">
        <w:rPr>
          <w:rFonts w:ascii="Palatino Linotype" w:hAnsi="Palatino Linotype"/>
          <w:sz w:val="24"/>
          <w:szCs w:val="20"/>
          <w:lang w:val="hu-HU"/>
        </w:rPr>
        <w:t>......................</w:t>
      </w:r>
      <w:permEnd w:id="557346176"/>
      <w:r w:rsidRPr="00772889">
        <w:rPr>
          <w:rFonts w:ascii="Palatino Linotype" w:hAnsi="Palatino Linotype"/>
          <w:sz w:val="24"/>
          <w:szCs w:val="20"/>
          <w:lang w:val="hu-HU"/>
        </w:rPr>
        <w:t xml:space="preserve"> hó </w:t>
      </w:r>
      <w:permStart w:id="849224493" w:edGrp="everyone"/>
      <w:r w:rsidRPr="00772889">
        <w:rPr>
          <w:rFonts w:ascii="Palatino Linotype" w:hAnsi="Palatino Linotype"/>
          <w:sz w:val="24"/>
          <w:szCs w:val="20"/>
          <w:lang w:val="hu-HU"/>
        </w:rPr>
        <w:t xml:space="preserve">....... </w:t>
      </w:r>
      <w:permEnd w:id="849224493"/>
      <w:r w:rsidRPr="00772889">
        <w:rPr>
          <w:rFonts w:ascii="Palatino Linotype" w:hAnsi="Palatino Linotype"/>
          <w:sz w:val="24"/>
          <w:szCs w:val="20"/>
          <w:lang w:val="hu-HU"/>
        </w:rPr>
        <w:t>nap</w:t>
      </w:r>
    </w:p>
    <w:p w14:paraId="72763750" w14:textId="77777777" w:rsidR="007471F3" w:rsidRPr="00772889" w:rsidRDefault="007471F3" w:rsidP="007471F3">
      <w:pPr>
        <w:jc w:val="both"/>
        <w:rPr>
          <w:rFonts w:ascii="Palatino Linotype" w:hAnsi="Palatino Linotype"/>
          <w:sz w:val="20"/>
          <w:szCs w:val="20"/>
          <w:lang w:val="hu-HU"/>
        </w:rPr>
      </w:pPr>
    </w:p>
    <w:p w14:paraId="3C34E5AF" w14:textId="77777777" w:rsidR="007C04EB" w:rsidRPr="00772889" w:rsidRDefault="007C04EB" w:rsidP="007C04EB">
      <w:pPr>
        <w:autoSpaceDE w:val="0"/>
        <w:autoSpaceDN w:val="0"/>
        <w:adjustRightInd w:val="0"/>
        <w:rPr>
          <w:rFonts w:ascii="Palatino Linotype" w:hAnsi="Palatino Linotype"/>
          <w:spacing w:val="4"/>
          <w:lang w:val="hu-HU"/>
        </w:rPr>
      </w:pPr>
      <w:r w:rsidRPr="00772889">
        <w:rPr>
          <w:rFonts w:ascii="Palatino Linotype" w:hAnsi="Palatino Linotype"/>
          <w:spacing w:val="4"/>
          <w:lang w:val="hu-HU"/>
        </w:rPr>
        <w:t xml:space="preserve">A jelen </w:t>
      </w:r>
      <w:r w:rsidR="00626A6B" w:rsidRPr="00772889">
        <w:rPr>
          <w:rFonts w:ascii="Palatino Linotype" w:hAnsi="Palatino Linotype"/>
          <w:spacing w:val="4"/>
          <w:lang w:val="hu-HU"/>
        </w:rPr>
        <w:t>megállapodás</w:t>
      </w:r>
      <w:r w:rsidRPr="00772889">
        <w:rPr>
          <w:rFonts w:ascii="Palatino Linotype" w:hAnsi="Palatino Linotype"/>
          <w:spacing w:val="4"/>
          <w:lang w:val="hu-HU"/>
        </w:rPr>
        <w:t xml:space="preserve"> tartalmát megismert</w:t>
      </w:r>
      <w:r w:rsidR="00626A6B" w:rsidRPr="00772889">
        <w:rPr>
          <w:rFonts w:ascii="Palatino Linotype" w:hAnsi="Palatino Linotype"/>
          <w:spacing w:val="4"/>
          <w:lang w:val="hu-HU"/>
        </w:rPr>
        <w:t>em</w:t>
      </w:r>
      <w:r w:rsidRPr="00772889">
        <w:rPr>
          <w:rFonts w:ascii="Palatino Linotype" w:hAnsi="Palatino Linotype"/>
          <w:spacing w:val="4"/>
          <w:lang w:val="hu-HU"/>
        </w:rPr>
        <w:t>, az abban foglaltakat tudomásul vett</w:t>
      </w:r>
      <w:r w:rsidR="00626A6B" w:rsidRPr="00772889">
        <w:rPr>
          <w:rFonts w:ascii="Palatino Linotype" w:hAnsi="Palatino Linotype"/>
          <w:spacing w:val="4"/>
          <w:lang w:val="hu-HU"/>
        </w:rPr>
        <w:t>em</w:t>
      </w:r>
      <w:r w:rsidRPr="00772889">
        <w:rPr>
          <w:rFonts w:ascii="Palatino Linotype" w:hAnsi="Palatino Linotype"/>
          <w:spacing w:val="4"/>
          <w:lang w:val="hu-HU"/>
        </w:rPr>
        <w:t>:</w:t>
      </w:r>
    </w:p>
    <w:p w14:paraId="545C3A86" w14:textId="77777777" w:rsidR="007C04EB" w:rsidRPr="00772889" w:rsidRDefault="007C04EB">
      <w:pPr>
        <w:rPr>
          <w:rFonts w:ascii="Palatino Linotype" w:hAnsi="Palatino Linotype"/>
          <w:lang w:val="hu-H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1822"/>
        <w:gridCol w:w="3782"/>
      </w:tblGrid>
      <w:tr w:rsidR="00960FAA" w:rsidRPr="00772889" w14:paraId="3C9FED40" w14:textId="77777777" w:rsidTr="00FF1457">
        <w:tc>
          <w:tcPr>
            <w:tcW w:w="4928" w:type="dxa"/>
            <w:shd w:val="clear" w:color="auto" w:fill="auto"/>
          </w:tcPr>
          <w:p w14:paraId="713DF93F" w14:textId="77777777" w:rsidR="008E439E" w:rsidRPr="00772889" w:rsidRDefault="007C04EB">
            <w:pPr>
              <w:rPr>
                <w:rFonts w:ascii="Palatino Linotype" w:hAnsi="Palatino Linotype"/>
                <w:i/>
                <w:lang w:val="hu-HU"/>
              </w:rPr>
            </w:pPr>
            <w:r w:rsidRPr="00772889">
              <w:rPr>
                <w:rFonts w:ascii="Palatino Linotype" w:hAnsi="Palatino Linotype"/>
                <w:i/>
                <w:lang w:val="hu-HU"/>
              </w:rPr>
              <w:t>Név</w:t>
            </w:r>
            <w:r w:rsidR="008E439E" w:rsidRPr="00772889">
              <w:rPr>
                <w:rFonts w:ascii="Palatino Linotype" w:hAnsi="Palatino Linotype"/>
                <w:i/>
                <w:lang w:val="hu-HU"/>
              </w:rPr>
              <w:t xml:space="preserve">, </w:t>
            </w:r>
          </w:p>
          <w:p w14:paraId="718FEC88" w14:textId="77777777" w:rsidR="007C04EB" w:rsidRPr="00772889" w:rsidRDefault="008E439E" w:rsidP="008E439E">
            <w:pPr>
              <w:jc w:val="right"/>
              <w:rPr>
                <w:rFonts w:ascii="Palatino Linotype" w:hAnsi="Palatino Linotype"/>
                <w:i/>
                <w:lang w:val="hu-HU"/>
              </w:rPr>
            </w:pPr>
            <w:r w:rsidRPr="00772889">
              <w:rPr>
                <w:rFonts w:ascii="Palatino Linotype" w:hAnsi="Palatino Linotype"/>
                <w:i/>
                <w:lang w:val="hu-HU"/>
              </w:rPr>
              <w:t>beosztás</w:t>
            </w:r>
            <w:r w:rsidR="007C04EB" w:rsidRPr="00772889">
              <w:rPr>
                <w:rFonts w:ascii="Palatino Linotype" w:hAnsi="Palatino Linotype"/>
                <w:i/>
                <w:lang w:val="hu-HU"/>
              </w:rPr>
              <w:t xml:space="preserve"> (nyomtatott betűkkel)</w:t>
            </w:r>
          </w:p>
        </w:tc>
        <w:tc>
          <w:tcPr>
            <w:tcW w:w="1843" w:type="dxa"/>
            <w:shd w:val="clear" w:color="auto" w:fill="auto"/>
          </w:tcPr>
          <w:p w14:paraId="397206FB" w14:textId="77777777" w:rsidR="007C04EB" w:rsidRPr="00772889" w:rsidRDefault="007C04EB">
            <w:pPr>
              <w:rPr>
                <w:rFonts w:ascii="Palatino Linotype" w:hAnsi="Palatino Linotype"/>
                <w:i/>
                <w:lang w:val="hu-HU"/>
              </w:rPr>
            </w:pPr>
            <w:r w:rsidRPr="00772889">
              <w:rPr>
                <w:rFonts w:ascii="Palatino Linotype" w:hAnsi="Palatino Linotype"/>
                <w:i/>
                <w:lang w:val="hu-HU"/>
              </w:rPr>
              <w:t>Dátum</w:t>
            </w:r>
          </w:p>
        </w:tc>
        <w:tc>
          <w:tcPr>
            <w:tcW w:w="3835" w:type="dxa"/>
            <w:shd w:val="clear" w:color="auto" w:fill="auto"/>
          </w:tcPr>
          <w:p w14:paraId="6682A279" w14:textId="77777777" w:rsidR="007C04EB" w:rsidRPr="00772889" w:rsidRDefault="007C04EB">
            <w:pPr>
              <w:rPr>
                <w:rFonts w:ascii="Palatino Linotype" w:hAnsi="Palatino Linotype"/>
                <w:i/>
                <w:lang w:val="hu-HU"/>
              </w:rPr>
            </w:pPr>
            <w:r w:rsidRPr="00772889">
              <w:rPr>
                <w:rFonts w:ascii="Palatino Linotype" w:hAnsi="Palatino Linotype"/>
                <w:i/>
                <w:lang w:val="hu-HU"/>
              </w:rPr>
              <w:t>Aláírás</w:t>
            </w:r>
          </w:p>
        </w:tc>
      </w:tr>
      <w:tr w:rsidR="008E439E" w:rsidRPr="00772889" w14:paraId="00068096" w14:textId="77777777" w:rsidTr="00FF1457">
        <w:tc>
          <w:tcPr>
            <w:tcW w:w="4928" w:type="dxa"/>
            <w:shd w:val="clear" w:color="auto" w:fill="auto"/>
          </w:tcPr>
          <w:p w14:paraId="5E5D7C4D" w14:textId="0B62F755" w:rsidR="008E439E" w:rsidRPr="00772889" w:rsidRDefault="003F4D8D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1563386511" w:edGrp="everyone"/>
            <w:r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 xml:space="preserve"> </w:t>
            </w:r>
          </w:p>
          <w:permEnd w:id="1563386511"/>
          <w:p w14:paraId="43767DD3" w14:textId="77777777" w:rsidR="008E439E" w:rsidRPr="00772889" w:rsidRDefault="008E439E" w:rsidP="008E439E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tanszékvezető</w:t>
            </w:r>
          </w:p>
        </w:tc>
        <w:tc>
          <w:tcPr>
            <w:tcW w:w="1843" w:type="dxa"/>
            <w:shd w:val="clear" w:color="auto" w:fill="auto"/>
          </w:tcPr>
          <w:p w14:paraId="33C5D80D" w14:textId="77777777" w:rsidR="008E439E" w:rsidRPr="00772889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1641745434" w:edGrp="everyone"/>
            <w:permEnd w:id="1641745434"/>
          </w:p>
        </w:tc>
        <w:tc>
          <w:tcPr>
            <w:tcW w:w="3835" w:type="dxa"/>
            <w:shd w:val="clear" w:color="auto" w:fill="auto"/>
          </w:tcPr>
          <w:p w14:paraId="47FE40BD" w14:textId="77777777" w:rsidR="008E439E" w:rsidRPr="00772889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8E439E" w:rsidRPr="00772889" w14:paraId="26AD7CE9" w14:textId="77777777" w:rsidTr="00FF1457">
        <w:tc>
          <w:tcPr>
            <w:tcW w:w="4928" w:type="dxa"/>
            <w:shd w:val="clear" w:color="auto" w:fill="auto"/>
          </w:tcPr>
          <w:p w14:paraId="147F9984" w14:textId="77777777" w:rsidR="008E439E" w:rsidRPr="00772889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14310255" w:edGrp="everyone"/>
            <w:permEnd w:id="14310255"/>
          </w:p>
          <w:p w14:paraId="7E311812" w14:textId="77777777" w:rsidR="008E439E" w:rsidRPr="00772889" w:rsidRDefault="00FF1457" w:rsidP="008E439E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témavezető</w:t>
            </w:r>
          </w:p>
        </w:tc>
        <w:tc>
          <w:tcPr>
            <w:tcW w:w="1843" w:type="dxa"/>
            <w:shd w:val="clear" w:color="auto" w:fill="auto"/>
          </w:tcPr>
          <w:p w14:paraId="3C755E19" w14:textId="77777777" w:rsidR="008E439E" w:rsidRPr="00772889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26566525" w:edGrp="everyone"/>
            <w:permEnd w:id="26566525"/>
          </w:p>
        </w:tc>
        <w:tc>
          <w:tcPr>
            <w:tcW w:w="3835" w:type="dxa"/>
            <w:shd w:val="clear" w:color="auto" w:fill="auto"/>
          </w:tcPr>
          <w:p w14:paraId="7DA7BA92" w14:textId="77777777" w:rsidR="008E439E" w:rsidRPr="00772889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8E439E" w:rsidRPr="00772889" w14:paraId="1A3CE456" w14:textId="77777777" w:rsidTr="00FF1457">
        <w:tc>
          <w:tcPr>
            <w:tcW w:w="4928" w:type="dxa"/>
            <w:shd w:val="clear" w:color="auto" w:fill="auto"/>
          </w:tcPr>
          <w:p w14:paraId="689DB283" w14:textId="77777777" w:rsidR="008E439E" w:rsidRPr="00772889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1204911120" w:edGrp="everyone"/>
            <w:permEnd w:id="1204911120"/>
          </w:p>
          <w:p w14:paraId="04D62A74" w14:textId="77777777" w:rsidR="00FF1457" w:rsidRPr="00772889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elnök</w:t>
            </w:r>
          </w:p>
        </w:tc>
        <w:tc>
          <w:tcPr>
            <w:tcW w:w="1843" w:type="dxa"/>
            <w:shd w:val="clear" w:color="auto" w:fill="auto"/>
          </w:tcPr>
          <w:p w14:paraId="272755F8" w14:textId="77777777" w:rsidR="008E439E" w:rsidRPr="00772889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1464954862" w:edGrp="everyone"/>
            <w:permEnd w:id="1464954862"/>
          </w:p>
        </w:tc>
        <w:tc>
          <w:tcPr>
            <w:tcW w:w="3835" w:type="dxa"/>
            <w:shd w:val="clear" w:color="auto" w:fill="auto"/>
          </w:tcPr>
          <w:p w14:paraId="2B19DCEB" w14:textId="77777777" w:rsidR="008E439E" w:rsidRPr="00772889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8E439E" w:rsidRPr="00772889" w14:paraId="5DDB4322" w14:textId="77777777" w:rsidTr="00FF1457">
        <w:tc>
          <w:tcPr>
            <w:tcW w:w="4928" w:type="dxa"/>
            <w:shd w:val="clear" w:color="auto" w:fill="auto"/>
          </w:tcPr>
          <w:p w14:paraId="2D107D3A" w14:textId="77777777" w:rsidR="008E439E" w:rsidRPr="00772889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777543003" w:edGrp="everyone"/>
            <w:permEnd w:id="777543003"/>
          </w:p>
          <w:p w14:paraId="6CA0E692" w14:textId="77777777" w:rsidR="00FF1457" w:rsidRPr="00772889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titkár</w:t>
            </w:r>
          </w:p>
        </w:tc>
        <w:tc>
          <w:tcPr>
            <w:tcW w:w="1843" w:type="dxa"/>
            <w:shd w:val="clear" w:color="auto" w:fill="auto"/>
          </w:tcPr>
          <w:p w14:paraId="73BA5A55" w14:textId="77777777" w:rsidR="008E439E" w:rsidRPr="00772889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1001746010" w:edGrp="everyone"/>
            <w:permEnd w:id="1001746010"/>
          </w:p>
        </w:tc>
        <w:tc>
          <w:tcPr>
            <w:tcW w:w="3835" w:type="dxa"/>
            <w:shd w:val="clear" w:color="auto" w:fill="auto"/>
          </w:tcPr>
          <w:p w14:paraId="4F287347" w14:textId="77777777" w:rsidR="008E439E" w:rsidRPr="00772889" w:rsidRDefault="008E439E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772889" w14:paraId="67E03CDA" w14:textId="77777777" w:rsidTr="00FF1457">
        <w:tc>
          <w:tcPr>
            <w:tcW w:w="4928" w:type="dxa"/>
            <w:shd w:val="clear" w:color="auto" w:fill="auto"/>
          </w:tcPr>
          <w:p w14:paraId="3FAB4F1C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2089754478" w:edGrp="everyone"/>
          </w:p>
          <w:permEnd w:id="2089754478"/>
          <w:p w14:paraId="2A06C442" w14:textId="77777777" w:rsidR="00FF1457" w:rsidRPr="00772889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bíráló</w:t>
            </w:r>
          </w:p>
        </w:tc>
        <w:tc>
          <w:tcPr>
            <w:tcW w:w="1843" w:type="dxa"/>
            <w:shd w:val="clear" w:color="auto" w:fill="auto"/>
          </w:tcPr>
          <w:p w14:paraId="60A3DEB5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110107002" w:edGrp="everyone"/>
            <w:permEnd w:id="110107002"/>
          </w:p>
        </w:tc>
        <w:tc>
          <w:tcPr>
            <w:tcW w:w="3835" w:type="dxa"/>
            <w:shd w:val="clear" w:color="auto" w:fill="auto"/>
          </w:tcPr>
          <w:p w14:paraId="09A3B194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772889" w14:paraId="7BE54328" w14:textId="77777777" w:rsidTr="00FF1457">
        <w:tc>
          <w:tcPr>
            <w:tcW w:w="4928" w:type="dxa"/>
            <w:shd w:val="clear" w:color="auto" w:fill="auto"/>
          </w:tcPr>
          <w:p w14:paraId="208B58FB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446835318" w:edGrp="everyone"/>
            <w:permEnd w:id="446835318"/>
          </w:p>
          <w:p w14:paraId="1CE14A3C" w14:textId="77777777" w:rsidR="00FF1457" w:rsidRPr="00772889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tag</w:t>
            </w:r>
          </w:p>
        </w:tc>
        <w:tc>
          <w:tcPr>
            <w:tcW w:w="1843" w:type="dxa"/>
            <w:shd w:val="clear" w:color="auto" w:fill="auto"/>
          </w:tcPr>
          <w:p w14:paraId="09E9AA5B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403077425" w:edGrp="everyone"/>
            <w:permEnd w:id="403077425"/>
          </w:p>
        </w:tc>
        <w:tc>
          <w:tcPr>
            <w:tcW w:w="3835" w:type="dxa"/>
            <w:shd w:val="clear" w:color="auto" w:fill="auto"/>
          </w:tcPr>
          <w:p w14:paraId="64390E44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772889" w14:paraId="6667E876" w14:textId="77777777" w:rsidTr="00FF1457">
        <w:tc>
          <w:tcPr>
            <w:tcW w:w="4928" w:type="dxa"/>
            <w:shd w:val="clear" w:color="auto" w:fill="auto"/>
          </w:tcPr>
          <w:p w14:paraId="254E4A6C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1418798524" w:edGrp="everyone"/>
          </w:p>
          <w:permEnd w:id="1418798524"/>
          <w:p w14:paraId="4789D27F" w14:textId="77777777" w:rsidR="00FF1457" w:rsidRPr="00772889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tag</w:t>
            </w:r>
          </w:p>
        </w:tc>
        <w:tc>
          <w:tcPr>
            <w:tcW w:w="1843" w:type="dxa"/>
            <w:shd w:val="clear" w:color="auto" w:fill="auto"/>
          </w:tcPr>
          <w:p w14:paraId="0D5D33FF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1774663492" w:edGrp="everyone"/>
            <w:permEnd w:id="1774663492"/>
          </w:p>
        </w:tc>
        <w:tc>
          <w:tcPr>
            <w:tcW w:w="3835" w:type="dxa"/>
            <w:shd w:val="clear" w:color="auto" w:fill="auto"/>
          </w:tcPr>
          <w:p w14:paraId="4BA079A7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772889" w14:paraId="19B435B0" w14:textId="77777777" w:rsidTr="00FF1457">
        <w:tc>
          <w:tcPr>
            <w:tcW w:w="4928" w:type="dxa"/>
            <w:shd w:val="clear" w:color="auto" w:fill="auto"/>
          </w:tcPr>
          <w:p w14:paraId="3B4DED2E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2056719253" w:edGrp="everyone"/>
            <w:permEnd w:id="2056719253"/>
          </w:p>
          <w:p w14:paraId="3790D048" w14:textId="77777777" w:rsidR="00FF1457" w:rsidRPr="00772889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tag</w:t>
            </w:r>
          </w:p>
        </w:tc>
        <w:tc>
          <w:tcPr>
            <w:tcW w:w="1843" w:type="dxa"/>
            <w:shd w:val="clear" w:color="auto" w:fill="auto"/>
          </w:tcPr>
          <w:p w14:paraId="49933A70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1779448548" w:edGrp="everyone"/>
            <w:permEnd w:id="1779448548"/>
          </w:p>
        </w:tc>
        <w:tc>
          <w:tcPr>
            <w:tcW w:w="3835" w:type="dxa"/>
            <w:shd w:val="clear" w:color="auto" w:fill="auto"/>
          </w:tcPr>
          <w:p w14:paraId="3035C430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772889" w14:paraId="5DD339C9" w14:textId="77777777" w:rsidTr="00FF1457">
        <w:tc>
          <w:tcPr>
            <w:tcW w:w="4928" w:type="dxa"/>
            <w:shd w:val="clear" w:color="auto" w:fill="auto"/>
          </w:tcPr>
          <w:p w14:paraId="317C6905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617548" w:edGrp="everyone"/>
            <w:permEnd w:id="617548"/>
          </w:p>
          <w:p w14:paraId="0CD5B49E" w14:textId="77777777" w:rsidR="00FF1457" w:rsidRPr="00772889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tag</w:t>
            </w:r>
          </w:p>
        </w:tc>
        <w:tc>
          <w:tcPr>
            <w:tcW w:w="1843" w:type="dxa"/>
            <w:shd w:val="clear" w:color="auto" w:fill="auto"/>
          </w:tcPr>
          <w:p w14:paraId="7D7ED608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928515526" w:edGrp="everyone"/>
            <w:permEnd w:id="928515526"/>
          </w:p>
        </w:tc>
        <w:tc>
          <w:tcPr>
            <w:tcW w:w="3835" w:type="dxa"/>
            <w:shd w:val="clear" w:color="auto" w:fill="auto"/>
          </w:tcPr>
          <w:p w14:paraId="05E5D96F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772889" w14:paraId="01836615" w14:textId="77777777" w:rsidTr="00FF1457">
        <w:tc>
          <w:tcPr>
            <w:tcW w:w="4928" w:type="dxa"/>
            <w:shd w:val="clear" w:color="auto" w:fill="auto"/>
          </w:tcPr>
          <w:p w14:paraId="0B5CB248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1707106392" w:edGrp="everyone"/>
            <w:permEnd w:id="1707106392"/>
          </w:p>
          <w:p w14:paraId="7E303AF6" w14:textId="77777777" w:rsidR="00FF1457" w:rsidRPr="00772889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tag</w:t>
            </w:r>
          </w:p>
        </w:tc>
        <w:tc>
          <w:tcPr>
            <w:tcW w:w="1843" w:type="dxa"/>
            <w:shd w:val="clear" w:color="auto" w:fill="auto"/>
          </w:tcPr>
          <w:p w14:paraId="1B52E229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1198283363" w:edGrp="everyone"/>
            <w:permEnd w:id="1198283363"/>
          </w:p>
        </w:tc>
        <w:tc>
          <w:tcPr>
            <w:tcW w:w="3835" w:type="dxa"/>
            <w:shd w:val="clear" w:color="auto" w:fill="auto"/>
          </w:tcPr>
          <w:p w14:paraId="55BAFCDC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  <w:tr w:rsidR="00FF1457" w:rsidRPr="008E439E" w14:paraId="7DEE7753" w14:textId="77777777" w:rsidTr="00FF1457">
        <w:tc>
          <w:tcPr>
            <w:tcW w:w="4928" w:type="dxa"/>
            <w:shd w:val="clear" w:color="auto" w:fill="auto"/>
          </w:tcPr>
          <w:p w14:paraId="28EFE529" w14:textId="77777777" w:rsidR="00FF1457" w:rsidRPr="00772889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508044700" w:edGrp="everyone"/>
            <w:permEnd w:id="508044700"/>
          </w:p>
          <w:p w14:paraId="16370BD9" w14:textId="77777777" w:rsidR="00FF1457" w:rsidRPr="008E439E" w:rsidRDefault="00FF1457" w:rsidP="00FF1457">
            <w:pPr>
              <w:jc w:val="right"/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r w:rsidRPr="00772889">
              <w:rPr>
                <w:rFonts w:ascii="Palatino Linotype" w:hAnsi="Palatino Linotype"/>
                <w:i/>
                <w:sz w:val="20"/>
                <w:szCs w:val="20"/>
                <w:lang w:val="hu-HU"/>
              </w:rPr>
              <w:t>ZVB tag</w:t>
            </w:r>
          </w:p>
        </w:tc>
        <w:tc>
          <w:tcPr>
            <w:tcW w:w="1843" w:type="dxa"/>
            <w:shd w:val="clear" w:color="auto" w:fill="auto"/>
          </w:tcPr>
          <w:p w14:paraId="58CE3A6B" w14:textId="77777777"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  <w:permStart w:id="541853469" w:edGrp="everyone"/>
            <w:permEnd w:id="541853469"/>
          </w:p>
        </w:tc>
        <w:tc>
          <w:tcPr>
            <w:tcW w:w="3835" w:type="dxa"/>
            <w:shd w:val="clear" w:color="auto" w:fill="auto"/>
          </w:tcPr>
          <w:p w14:paraId="7AA3EE00" w14:textId="77777777" w:rsidR="00FF1457" w:rsidRPr="008E439E" w:rsidRDefault="00FF1457">
            <w:pPr>
              <w:rPr>
                <w:rFonts w:ascii="Palatino Linotype" w:hAnsi="Palatino Linotype"/>
                <w:i/>
                <w:sz w:val="20"/>
                <w:szCs w:val="20"/>
                <w:lang w:val="hu-HU"/>
              </w:rPr>
            </w:pPr>
          </w:p>
        </w:tc>
      </w:tr>
    </w:tbl>
    <w:p w14:paraId="406498C6" w14:textId="77777777" w:rsidR="008E439E" w:rsidRPr="008E439E" w:rsidRDefault="008E439E">
      <w:pPr>
        <w:rPr>
          <w:rFonts w:ascii="Palatino Linotype" w:hAnsi="Palatino Linotype"/>
          <w:sz w:val="20"/>
          <w:szCs w:val="20"/>
          <w:lang w:val="hu-HU"/>
        </w:rPr>
      </w:pPr>
    </w:p>
    <w:sectPr w:rsidR="008E439E" w:rsidRPr="008E439E" w:rsidSect="007776C6">
      <w:footerReference w:type="default" r:id="rId7"/>
      <w:pgSz w:w="11906" w:h="16838"/>
      <w:pgMar w:top="720" w:right="720" w:bottom="720" w:left="720" w:header="720" w:footer="27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5E3E5" w14:textId="77777777" w:rsidR="006E6D09" w:rsidRDefault="006E6D09">
      <w:r>
        <w:separator/>
      </w:r>
    </w:p>
  </w:endnote>
  <w:endnote w:type="continuationSeparator" w:id="0">
    <w:p w14:paraId="219C8772" w14:textId="77777777" w:rsidR="006E6D09" w:rsidRDefault="006E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C4B4" w14:textId="13C811D2" w:rsidR="007776C6" w:rsidRPr="007776C6" w:rsidRDefault="007776C6">
    <w:pPr>
      <w:pStyle w:val="llb"/>
      <w:jc w:val="center"/>
      <w:rPr>
        <w:rFonts w:ascii="Palatino Linotype" w:hAnsi="Palatino Linotype"/>
      </w:rPr>
    </w:pPr>
    <w:r w:rsidRPr="007776C6">
      <w:rPr>
        <w:rFonts w:ascii="Palatino Linotype" w:hAnsi="Palatino Linotype"/>
      </w:rPr>
      <w:fldChar w:fldCharType="begin"/>
    </w:r>
    <w:r w:rsidRPr="007776C6">
      <w:rPr>
        <w:rFonts w:ascii="Palatino Linotype" w:hAnsi="Palatino Linotype"/>
      </w:rPr>
      <w:instrText>PAGE   \* MERGEFORMAT</w:instrText>
    </w:r>
    <w:r w:rsidRPr="007776C6">
      <w:rPr>
        <w:rFonts w:ascii="Palatino Linotype" w:hAnsi="Palatino Linotype"/>
      </w:rPr>
      <w:fldChar w:fldCharType="separate"/>
    </w:r>
    <w:r w:rsidR="00A3571A" w:rsidRPr="00A3571A">
      <w:rPr>
        <w:rFonts w:ascii="Palatino Linotype" w:hAnsi="Palatino Linotype"/>
        <w:noProof/>
        <w:lang w:val="hu-HU"/>
      </w:rPr>
      <w:t>4</w:t>
    </w:r>
    <w:r w:rsidRPr="007776C6">
      <w:rPr>
        <w:rFonts w:ascii="Palatino Linotype" w:hAnsi="Palatino Linotype"/>
      </w:rPr>
      <w:fldChar w:fldCharType="end"/>
    </w:r>
  </w:p>
  <w:p w14:paraId="31830489" w14:textId="77777777" w:rsidR="007776C6" w:rsidRPr="007776C6" w:rsidRDefault="007776C6">
    <w:pPr>
      <w:pStyle w:val="llb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DE90E" w14:textId="77777777" w:rsidR="006E6D09" w:rsidRDefault="006E6D09">
      <w:r>
        <w:separator/>
      </w:r>
    </w:p>
  </w:footnote>
  <w:footnote w:type="continuationSeparator" w:id="0">
    <w:p w14:paraId="5109AB14" w14:textId="77777777" w:rsidR="006E6D09" w:rsidRDefault="006E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EDB"/>
    <w:multiLevelType w:val="hybridMultilevel"/>
    <w:tmpl w:val="3EB4E7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8or7jsEP1drdWA4iHh0U/gENrbRV6/16ObA+K5MUKCYVWq8vZNkVlDqcK3JVLUnevvhjgxw4GeSubDqvaVbiqA==" w:salt="hjydbJqaaFmk3nPAMUqIOw=="/>
  <w:defaultTabStop w:val="708"/>
  <w:autoHyphenation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34"/>
    <w:rsid w:val="00017AB4"/>
    <w:rsid w:val="000353A3"/>
    <w:rsid w:val="000456F9"/>
    <w:rsid w:val="00096CCE"/>
    <w:rsid w:val="000C735A"/>
    <w:rsid w:val="00102FA0"/>
    <w:rsid w:val="00107FF1"/>
    <w:rsid w:val="0011779B"/>
    <w:rsid w:val="00121878"/>
    <w:rsid w:val="00144A72"/>
    <w:rsid w:val="001563EB"/>
    <w:rsid w:val="001A2FAB"/>
    <w:rsid w:val="001D352F"/>
    <w:rsid w:val="001F3076"/>
    <w:rsid w:val="0024481C"/>
    <w:rsid w:val="00267FE7"/>
    <w:rsid w:val="002707FD"/>
    <w:rsid w:val="00274FC8"/>
    <w:rsid w:val="00293155"/>
    <w:rsid w:val="002D02F3"/>
    <w:rsid w:val="002E23F6"/>
    <w:rsid w:val="002F20F0"/>
    <w:rsid w:val="0030208C"/>
    <w:rsid w:val="00304C56"/>
    <w:rsid w:val="00306212"/>
    <w:rsid w:val="00314F57"/>
    <w:rsid w:val="0039276D"/>
    <w:rsid w:val="003B2DAA"/>
    <w:rsid w:val="003C21DA"/>
    <w:rsid w:val="003D4EC2"/>
    <w:rsid w:val="003E1925"/>
    <w:rsid w:val="003F4D8D"/>
    <w:rsid w:val="004253F5"/>
    <w:rsid w:val="00474086"/>
    <w:rsid w:val="004A5D2B"/>
    <w:rsid w:val="004B6332"/>
    <w:rsid w:val="004E5D30"/>
    <w:rsid w:val="004F30D8"/>
    <w:rsid w:val="0058163B"/>
    <w:rsid w:val="00595245"/>
    <w:rsid w:val="005A7E2C"/>
    <w:rsid w:val="005C6DE3"/>
    <w:rsid w:val="00626A6B"/>
    <w:rsid w:val="006722AC"/>
    <w:rsid w:val="006740E4"/>
    <w:rsid w:val="006C0250"/>
    <w:rsid w:val="006D5B76"/>
    <w:rsid w:val="006E40BF"/>
    <w:rsid w:val="006E6D09"/>
    <w:rsid w:val="00742D70"/>
    <w:rsid w:val="007471F3"/>
    <w:rsid w:val="007522FF"/>
    <w:rsid w:val="007624A6"/>
    <w:rsid w:val="00772889"/>
    <w:rsid w:val="0077405A"/>
    <w:rsid w:val="007776C6"/>
    <w:rsid w:val="007C04EB"/>
    <w:rsid w:val="007C6F15"/>
    <w:rsid w:val="007E04D5"/>
    <w:rsid w:val="00804C2D"/>
    <w:rsid w:val="00807D06"/>
    <w:rsid w:val="008107DE"/>
    <w:rsid w:val="008160D9"/>
    <w:rsid w:val="00820648"/>
    <w:rsid w:val="00823DB2"/>
    <w:rsid w:val="00834F94"/>
    <w:rsid w:val="00840238"/>
    <w:rsid w:val="0089024A"/>
    <w:rsid w:val="008C2EA4"/>
    <w:rsid w:val="008D3D4D"/>
    <w:rsid w:val="008E439E"/>
    <w:rsid w:val="0090503C"/>
    <w:rsid w:val="009055EB"/>
    <w:rsid w:val="009472F0"/>
    <w:rsid w:val="00953807"/>
    <w:rsid w:val="00960FAA"/>
    <w:rsid w:val="00973530"/>
    <w:rsid w:val="009823A2"/>
    <w:rsid w:val="009B1C2A"/>
    <w:rsid w:val="009C3865"/>
    <w:rsid w:val="009C4898"/>
    <w:rsid w:val="00A00389"/>
    <w:rsid w:val="00A00A6F"/>
    <w:rsid w:val="00A00C3D"/>
    <w:rsid w:val="00A0267A"/>
    <w:rsid w:val="00A1453F"/>
    <w:rsid w:val="00A170BC"/>
    <w:rsid w:val="00A24E33"/>
    <w:rsid w:val="00A3571A"/>
    <w:rsid w:val="00A67D76"/>
    <w:rsid w:val="00A77E2E"/>
    <w:rsid w:val="00AB3510"/>
    <w:rsid w:val="00AC3634"/>
    <w:rsid w:val="00AD5A08"/>
    <w:rsid w:val="00AE4EE9"/>
    <w:rsid w:val="00AE5388"/>
    <w:rsid w:val="00AE701F"/>
    <w:rsid w:val="00AE7397"/>
    <w:rsid w:val="00B04934"/>
    <w:rsid w:val="00B94D30"/>
    <w:rsid w:val="00BB30F5"/>
    <w:rsid w:val="00BB47FA"/>
    <w:rsid w:val="00BB5EA5"/>
    <w:rsid w:val="00BD4DED"/>
    <w:rsid w:val="00C00689"/>
    <w:rsid w:val="00C0645F"/>
    <w:rsid w:val="00C24B6D"/>
    <w:rsid w:val="00C344D0"/>
    <w:rsid w:val="00C419B2"/>
    <w:rsid w:val="00C630F3"/>
    <w:rsid w:val="00C66734"/>
    <w:rsid w:val="00C67712"/>
    <w:rsid w:val="00C72F57"/>
    <w:rsid w:val="00C82BD7"/>
    <w:rsid w:val="00C86187"/>
    <w:rsid w:val="00C91011"/>
    <w:rsid w:val="00CD71C7"/>
    <w:rsid w:val="00CE5EF1"/>
    <w:rsid w:val="00CF5E2F"/>
    <w:rsid w:val="00D136A2"/>
    <w:rsid w:val="00D24B96"/>
    <w:rsid w:val="00D37BD3"/>
    <w:rsid w:val="00D72A1A"/>
    <w:rsid w:val="00DB3719"/>
    <w:rsid w:val="00DB3A48"/>
    <w:rsid w:val="00DC4C96"/>
    <w:rsid w:val="00DC6A34"/>
    <w:rsid w:val="00DF2F62"/>
    <w:rsid w:val="00E50D26"/>
    <w:rsid w:val="00E70A5B"/>
    <w:rsid w:val="00E71429"/>
    <w:rsid w:val="00E844AD"/>
    <w:rsid w:val="00E9275A"/>
    <w:rsid w:val="00ED432B"/>
    <w:rsid w:val="00EE3649"/>
    <w:rsid w:val="00EF7977"/>
    <w:rsid w:val="00F0797D"/>
    <w:rsid w:val="00F45C70"/>
    <w:rsid w:val="00F5451E"/>
    <w:rsid w:val="00FF1457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7A995"/>
  <w15:chartTrackingRefBased/>
  <w15:docId w15:val="{5FFA0C8B-5AE1-49C0-8089-20FE8CC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934"/>
    <w:rPr>
      <w:rFonts w:ascii="Arial" w:hAnsi="Arial"/>
      <w:sz w:val="22"/>
      <w:szCs w:val="22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1563E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24481C"/>
    <w:rPr>
      <w:sz w:val="16"/>
      <w:szCs w:val="16"/>
    </w:rPr>
  </w:style>
  <w:style w:type="paragraph" w:styleId="Jegyzetszveg">
    <w:name w:val="annotation text"/>
    <w:basedOn w:val="Norml"/>
    <w:semiHidden/>
    <w:rsid w:val="0024481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4481C"/>
    <w:rPr>
      <w:b/>
      <w:bCs/>
    </w:rPr>
  </w:style>
  <w:style w:type="table" w:styleId="Rcsostblzat">
    <w:name w:val="Table Grid"/>
    <w:basedOn w:val="Normltblzat"/>
    <w:rsid w:val="0074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776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776C6"/>
    <w:rPr>
      <w:rFonts w:ascii="Arial" w:hAnsi="Arial"/>
      <w:sz w:val="22"/>
      <w:szCs w:val="22"/>
      <w:lang w:val="de-DE" w:eastAsia="de-DE"/>
    </w:rPr>
  </w:style>
  <w:style w:type="paragraph" w:styleId="llb">
    <w:name w:val="footer"/>
    <w:basedOn w:val="Norml"/>
    <w:link w:val="llbChar"/>
    <w:uiPriority w:val="99"/>
    <w:rsid w:val="007776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776C6"/>
    <w:rPr>
      <w:rFonts w:ascii="Arial" w:hAnsi="Arial"/>
      <w:sz w:val="22"/>
      <w:szCs w:val="22"/>
      <w:lang w:val="de-DE" w:eastAsia="de-DE"/>
    </w:rPr>
  </w:style>
  <w:style w:type="paragraph" w:styleId="Vltozat">
    <w:name w:val="Revision"/>
    <w:hidden/>
    <w:uiPriority w:val="99"/>
    <w:semiHidden/>
    <w:rsid w:val="00C344D0"/>
    <w:rPr>
      <w:rFonts w:ascii="Arial" w:hAnsi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6562</Characters>
  <Application>Microsoft Office Word</Application>
  <DocSecurity>8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Információvédelmi megállapodás</vt:lpstr>
    </vt:vector>
  </TitlesOfParts>
  <Company>BME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Információvédelmi megállapodás</dc:title>
  <dc:subject/>
  <dc:creator>Boros Melinda</dc:creator>
  <cp:keywords/>
  <cp:lastModifiedBy>Körtvélyessy Eszter</cp:lastModifiedBy>
  <cp:revision>4</cp:revision>
  <dcterms:created xsi:type="dcterms:W3CDTF">2020-04-30T10:45:00Z</dcterms:created>
  <dcterms:modified xsi:type="dcterms:W3CDTF">2020-04-30T10:45:00Z</dcterms:modified>
  <cp:contentStatus/>
</cp:coreProperties>
</file>